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809" w14:textId="6C25794F" w:rsidR="00883ABD" w:rsidRDefault="0080232A" w:rsidP="60641173">
      <w:pPr>
        <w:rPr>
          <w:b/>
          <w:bCs/>
          <w:color w:val="7D7D7D"/>
          <w:sz w:val="40"/>
          <w:szCs w:val="40"/>
        </w:rPr>
      </w:pPr>
      <w:r>
        <w:rPr>
          <w:b/>
          <w:bCs/>
          <w:noProof/>
          <w:color w:val="7D7D7D"/>
          <w:sz w:val="40"/>
          <w:szCs w:val="40"/>
        </w:rPr>
        <w:drawing>
          <wp:anchor distT="0" distB="0" distL="114300" distR="114300" simplePos="0" relativeHeight="251658240" behindDoc="1" locked="0" layoutInCell="1" allowOverlap="1" wp14:anchorId="0FF73787" wp14:editId="64B8B759">
            <wp:simplePos x="0" y="0"/>
            <wp:positionH relativeFrom="column">
              <wp:posOffset>153035</wp:posOffset>
            </wp:positionH>
            <wp:positionV relativeFrom="paragraph">
              <wp:posOffset>76200</wp:posOffset>
            </wp:positionV>
            <wp:extent cx="5572760" cy="2322195"/>
            <wp:effectExtent l="0" t="0" r="8890" b="1905"/>
            <wp:wrapTight wrapText="bothSides">
              <wp:wrapPolygon edited="0">
                <wp:start x="0" y="0"/>
                <wp:lineTo x="0" y="21441"/>
                <wp:lineTo x="21561" y="21441"/>
                <wp:lineTo x="21561" y="0"/>
                <wp:lineTo x="0" y="0"/>
              </wp:wrapPolygon>
            </wp:wrapTight>
            <wp:docPr id="2" name="Picture 2" descr="Two peopl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looking at the camer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72760" cy="2322195"/>
                    </a:xfrm>
                    <a:prstGeom prst="rect">
                      <a:avLst/>
                    </a:prstGeom>
                  </pic:spPr>
                </pic:pic>
              </a:graphicData>
            </a:graphic>
            <wp14:sizeRelH relativeFrom="margin">
              <wp14:pctWidth>0</wp14:pctWidth>
            </wp14:sizeRelH>
            <wp14:sizeRelV relativeFrom="margin">
              <wp14:pctHeight>0</wp14:pctHeight>
            </wp14:sizeRelV>
          </wp:anchor>
        </w:drawing>
      </w:r>
      <w:r w:rsidR="007B6765">
        <w:rPr>
          <w:b/>
          <w:bCs/>
          <w:noProof/>
          <w:color w:val="7D7D7D"/>
          <w:sz w:val="40"/>
          <w:szCs w:val="40"/>
        </w:rPr>
        <w:drawing>
          <wp:anchor distT="0" distB="0" distL="114300" distR="114300" simplePos="0" relativeHeight="251658241" behindDoc="1" locked="0" layoutInCell="1" allowOverlap="1" wp14:anchorId="6CADE55F" wp14:editId="3280D58C">
            <wp:simplePos x="0" y="0"/>
            <wp:positionH relativeFrom="column">
              <wp:posOffset>5118100</wp:posOffset>
            </wp:positionH>
            <wp:positionV relativeFrom="paragraph">
              <wp:posOffset>1676400</wp:posOffset>
            </wp:positionV>
            <wp:extent cx="508000" cy="684530"/>
            <wp:effectExtent l="0" t="0" r="0" b="1270"/>
            <wp:wrapTight wrapText="bothSides">
              <wp:wrapPolygon edited="0">
                <wp:start x="1620" y="0"/>
                <wp:lineTo x="0" y="1202"/>
                <wp:lineTo x="0" y="21239"/>
                <wp:lineTo x="21060" y="21239"/>
                <wp:lineTo x="21060" y="1202"/>
                <wp:lineTo x="19440" y="0"/>
                <wp:lineTo x="162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000" cy="684530"/>
                    </a:xfrm>
                    <a:prstGeom prst="rect">
                      <a:avLst/>
                    </a:prstGeom>
                  </pic:spPr>
                </pic:pic>
              </a:graphicData>
            </a:graphic>
            <wp14:sizeRelH relativeFrom="margin">
              <wp14:pctWidth>0</wp14:pctWidth>
            </wp14:sizeRelH>
            <wp14:sizeRelV relativeFrom="margin">
              <wp14:pctHeight>0</wp14:pctHeight>
            </wp14:sizeRelV>
          </wp:anchor>
        </w:drawing>
      </w:r>
      <w:r w:rsidR="07865645">
        <w:t xml:space="preserve">                                                                     </w:t>
      </w:r>
    </w:p>
    <w:p w14:paraId="4340A149" w14:textId="77777777" w:rsidR="006E0B8C" w:rsidRDefault="00B9436C" w:rsidP="006E0B8C">
      <w:pPr>
        <w:pStyle w:val="ELTHeader"/>
        <w:rPr>
          <w:u w:val="none"/>
          <w:shd w:val="clear" w:color="auto" w:fill="FFFFFF"/>
        </w:rPr>
      </w:pPr>
      <w:r w:rsidRPr="006E0B8C">
        <w:rPr>
          <w:u w:val="none"/>
          <w:shd w:val="clear" w:color="auto" w:fill="FFFFFF"/>
        </w:rPr>
        <w:t>We are really pleased to hear that you are interested in GP Connect! </w:t>
      </w:r>
    </w:p>
    <w:p w14:paraId="050A55C3" w14:textId="33D1A592" w:rsidR="006E0B8C" w:rsidRPr="006E0B8C" w:rsidRDefault="006E0B8C" w:rsidP="006E0B8C">
      <w:pPr>
        <w:pStyle w:val="ELTSubhead"/>
        <w:rPr>
          <w:rStyle w:val="normaltextrun"/>
        </w:rPr>
      </w:pPr>
      <w:r w:rsidRPr="58EF049E">
        <w:rPr>
          <w:rStyle w:val="normaltextrun"/>
        </w:rPr>
        <w:t xml:space="preserve">GP Connect </w:t>
      </w:r>
      <w:r w:rsidR="007C7E17">
        <w:rPr>
          <w:rStyle w:val="normaltextrun"/>
        </w:rPr>
        <w:t xml:space="preserve">Access Record: HTML </w:t>
      </w:r>
      <w:r w:rsidRPr="58EF049E">
        <w:rPr>
          <w:rStyle w:val="normaltextrun"/>
        </w:rPr>
        <w:t xml:space="preserve">allows authorised clinical </w:t>
      </w:r>
      <w:r w:rsidR="00A072B0">
        <w:rPr>
          <w:rStyle w:val="normaltextrun"/>
        </w:rPr>
        <w:t xml:space="preserve">and non- clinical </w:t>
      </w:r>
      <w:r w:rsidRPr="58EF049E">
        <w:rPr>
          <w:rStyle w:val="normaltextrun"/>
        </w:rPr>
        <w:t xml:space="preserve">staff to view </w:t>
      </w:r>
      <w:r w:rsidR="007C7E17">
        <w:rPr>
          <w:rStyle w:val="normaltextrun"/>
        </w:rPr>
        <w:t xml:space="preserve">the </w:t>
      </w:r>
      <w:r w:rsidRPr="58EF049E">
        <w:rPr>
          <w:rStyle w:val="normaltextrun"/>
        </w:rPr>
        <w:t xml:space="preserve">GP Practice </w:t>
      </w:r>
      <w:r w:rsidR="007C7E17">
        <w:rPr>
          <w:rStyle w:val="normaltextrun"/>
        </w:rPr>
        <w:t xml:space="preserve">patient record in a read-only format. </w:t>
      </w:r>
    </w:p>
    <w:p w14:paraId="72A3D3EC" w14:textId="77777777" w:rsidR="006E0B8C" w:rsidRDefault="006E0B8C" w:rsidP="00B9436C">
      <w:pPr>
        <w:pStyle w:val="ELTSubhead"/>
        <w:rPr>
          <w:rStyle w:val="normaltextrun"/>
          <w:b/>
          <w:bCs/>
        </w:rPr>
      </w:pPr>
    </w:p>
    <w:p w14:paraId="388937E4" w14:textId="7B0D3C99" w:rsidR="00B9436C" w:rsidRPr="00B9436C" w:rsidRDefault="00B9436C" w:rsidP="00B9436C">
      <w:pPr>
        <w:pStyle w:val="ELTSubhead"/>
        <w:rPr>
          <w:rFonts w:ascii="Segoe UI" w:hAnsi="Segoe UI" w:cs="Segoe UI"/>
          <w:color w:val="auto"/>
          <w:sz w:val="18"/>
          <w:szCs w:val="18"/>
        </w:rPr>
      </w:pPr>
      <w:r>
        <w:rPr>
          <w:rStyle w:val="normaltextrun"/>
          <w:b/>
          <w:bCs/>
        </w:rPr>
        <w:t xml:space="preserve">What </w:t>
      </w:r>
      <w:r w:rsidR="00A072B0">
        <w:rPr>
          <w:rStyle w:val="normaltextrun"/>
          <w:b/>
          <w:bCs/>
        </w:rPr>
        <w:t>is GP Connect</w:t>
      </w:r>
      <w:r>
        <w:rPr>
          <w:rStyle w:val="normaltextrun"/>
          <w:b/>
          <w:bCs/>
        </w:rPr>
        <w:t>?</w:t>
      </w:r>
      <w:r>
        <w:rPr>
          <w:rStyle w:val="eop"/>
        </w:rPr>
        <w:t>  </w:t>
      </w:r>
    </w:p>
    <w:p w14:paraId="0D0B940D" w14:textId="6CFE143F" w:rsidR="00B9436C" w:rsidRDefault="00B9436C" w:rsidP="00A072B0">
      <w:pPr>
        <w:pStyle w:val="ELTBodyCopy"/>
        <w:rPr>
          <w:b/>
          <w:bCs/>
        </w:rPr>
      </w:pPr>
      <w:r w:rsidRPr="58EF049E">
        <w:rPr>
          <w:lang w:eastAsia="en-GB"/>
        </w:rPr>
        <w:t xml:space="preserve">GP Connect is </w:t>
      </w:r>
      <w:r w:rsidR="007C7E17">
        <w:rPr>
          <w:lang w:eastAsia="en-GB"/>
        </w:rPr>
        <w:t>an API</w:t>
      </w:r>
      <w:r w:rsidRPr="58EF049E">
        <w:rPr>
          <w:lang w:eastAsia="en-GB"/>
        </w:rPr>
        <w:t xml:space="preserve"> that allows authorised clinical </w:t>
      </w:r>
      <w:r w:rsidR="00A072B0" w:rsidRPr="58EF049E">
        <w:rPr>
          <w:lang w:eastAsia="en-GB"/>
        </w:rPr>
        <w:t>staff</w:t>
      </w:r>
      <w:r w:rsidR="00A072B0">
        <w:rPr>
          <w:lang w:eastAsia="en-GB"/>
        </w:rPr>
        <w:t xml:space="preserve"> and</w:t>
      </w:r>
      <w:r w:rsidR="00B1310D">
        <w:rPr>
          <w:lang w:eastAsia="en-GB"/>
        </w:rPr>
        <w:t xml:space="preserve"> selected social care professionals</w:t>
      </w:r>
      <w:r w:rsidR="00894AD3">
        <w:rPr>
          <w:lang w:eastAsia="en-GB"/>
        </w:rPr>
        <w:t xml:space="preserve"> </w:t>
      </w:r>
      <w:r w:rsidRPr="58EF049E">
        <w:rPr>
          <w:lang w:eastAsia="en-GB"/>
        </w:rPr>
        <w:t>to view GP Practice information</w:t>
      </w:r>
      <w:r w:rsidR="6CB07CCC" w:rsidRPr="58EF049E">
        <w:rPr>
          <w:lang w:eastAsia="en-GB"/>
        </w:rPr>
        <w:t>;</w:t>
      </w:r>
      <w:r w:rsidRPr="58EF049E">
        <w:rPr>
          <w:lang w:eastAsia="en-GB"/>
        </w:rPr>
        <w:t xml:space="preserve"> </w:t>
      </w:r>
      <w:r w:rsidR="75504709" w:rsidRPr="58EF049E">
        <w:rPr>
          <w:lang w:eastAsia="en-GB"/>
        </w:rPr>
        <w:t xml:space="preserve">for example, </w:t>
      </w:r>
      <w:r w:rsidRPr="58EF049E">
        <w:rPr>
          <w:lang w:eastAsia="en-GB"/>
        </w:rPr>
        <w:t xml:space="preserve">a patient’s medical history, current </w:t>
      </w:r>
      <w:proofErr w:type="gramStart"/>
      <w:r w:rsidRPr="58EF049E">
        <w:rPr>
          <w:lang w:eastAsia="en-GB"/>
        </w:rPr>
        <w:t>medication</w:t>
      </w:r>
      <w:proofErr w:type="gramEnd"/>
      <w:r w:rsidRPr="58EF049E">
        <w:rPr>
          <w:lang w:eastAsia="en-GB"/>
        </w:rPr>
        <w:t xml:space="preserve"> and allergies to support direct patient care</w:t>
      </w:r>
      <w:r w:rsidR="06331F8A" w:rsidRPr="58EF049E">
        <w:rPr>
          <w:lang w:eastAsia="en-GB"/>
        </w:rPr>
        <w:t xml:space="preserve">. This </w:t>
      </w:r>
      <w:r w:rsidR="68831A41" w:rsidRPr="58EF049E">
        <w:rPr>
          <w:lang w:eastAsia="en-GB"/>
        </w:rPr>
        <w:t xml:space="preserve">produces </w:t>
      </w:r>
      <w:r w:rsidRPr="58EF049E">
        <w:rPr>
          <w:lang w:eastAsia="en-GB"/>
        </w:rPr>
        <w:t>improvements in both care</w:t>
      </w:r>
      <w:r w:rsidR="00A072B0">
        <w:rPr>
          <w:lang w:eastAsia="en-GB"/>
        </w:rPr>
        <w:t xml:space="preserve"> </w:t>
      </w:r>
      <w:r w:rsidRPr="58EF049E">
        <w:rPr>
          <w:lang w:eastAsia="en-GB"/>
        </w:rPr>
        <w:t>outcomes</w:t>
      </w:r>
      <w:r w:rsidR="00A072B0">
        <w:rPr>
          <w:lang w:eastAsia="en-GB"/>
        </w:rPr>
        <w:t xml:space="preserve"> and patient experience</w:t>
      </w:r>
      <w:r w:rsidRPr="58EF049E">
        <w:rPr>
          <w:lang w:eastAsia="en-GB"/>
        </w:rPr>
        <w:t>.</w:t>
      </w:r>
      <w:r>
        <w:br/>
      </w:r>
      <w:r>
        <w:br/>
      </w:r>
    </w:p>
    <w:p w14:paraId="02FAD1AF" w14:textId="77777777" w:rsidR="00B9436C" w:rsidRDefault="00B9436C" w:rsidP="00B9436C">
      <w:pPr>
        <w:pStyle w:val="ELTSubhead"/>
      </w:pPr>
      <w:r w:rsidRPr="00B9436C">
        <w:rPr>
          <w:b/>
          <w:bCs/>
        </w:rPr>
        <w:t>Who can have access?</w:t>
      </w:r>
    </w:p>
    <w:p w14:paraId="4A14AB12" w14:textId="4A8D6A38" w:rsidR="00B9436C" w:rsidRDefault="00894AD3" w:rsidP="58EF049E">
      <w:pPr>
        <w:pStyle w:val="ELTBodyCopy"/>
      </w:pPr>
      <w:r>
        <w:t>Registered clinicians</w:t>
      </w:r>
      <w:r w:rsidR="00207E4F">
        <w:t xml:space="preserve"> and now also</w:t>
      </w:r>
    </w:p>
    <w:p w14:paraId="2E30C401" w14:textId="0BF15869" w:rsidR="00207E4F" w:rsidRDefault="00207E4F" w:rsidP="58EF049E">
      <w:pPr>
        <w:pStyle w:val="ELTBodyCopy"/>
      </w:pPr>
      <w:r>
        <w:t>CQC Registered Managers,</w:t>
      </w:r>
    </w:p>
    <w:p w14:paraId="44D9630D" w14:textId="5770AE9D" w:rsidR="00207E4F" w:rsidRDefault="00207E4F" w:rsidP="58EF049E">
      <w:pPr>
        <w:pStyle w:val="ELTBodyCopy"/>
      </w:pPr>
      <w:r>
        <w:t>Care Managers</w:t>
      </w:r>
    </w:p>
    <w:p w14:paraId="18E798C0" w14:textId="494329FB" w:rsidR="00207E4F" w:rsidRDefault="00207E4F" w:rsidP="58EF049E">
      <w:pPr>
        <w:pStyle w:val="ELTBodyCopy"/>
      </w:pPr>
      <w:r>
        <w:t>Deputy Care Managers</w:t>
      </w:r>
    </w:p>
    <w:p w14:paraId="30AE57AE" w14:textId="51030ED3" w:rsidR="00207E4F" w:rsidRDefault="00207E4F" w:rsidP="58EF049E">
      <w:pPr>
        <w:pStyle w:val="ELTBodyCopy"/>
      </w:pPr>
      <w:r>
        <w:t xml:space="preserve">Care Team Leaders and </w:t>
      </w:r>
    </w:p>
    <w:p w14:paraId="7D5C923C" w14:textId="4273294F" w:rsidR="00207E4F" w:rsidRDefault="00207E4F" w:rsidP="58EF049E">
      <w:pPr>
        <w:pStyle w:val="ELTBodyCopy"/>
      </w:pPr>
      <w:r>
        <w:t>Senior Carers</w:t>
      </w:r>
    </w:p>
    <w:p w14:paraId="57048C52" w14:textId="1A5081A5" w:rsidR="00207E4F" w:rsidRDefault="00F0286C" w:rsidP="58EF049E">
      <w:pPr>
        <w:pStyle w:val="ELTBodyCopy"/>
      </w:pPr>
      <w:r>
        <w:t xml:space="preserve">There are two levels of </w:t>
      </w:r>
      <w:proofErr w:type="gramStart"/>
      <w:r>
        <w:t>access;</w:t>
      </w:r>
      <w:proofErr w:type="gramEnd"/>
      <w:r>
        <w:t xml:space="preserve"> a full view for clinicians and a slimmed down view for </w:t>
      </w:r>
      <w:r w:rsidR="00663820">
        <w:t>non- clinicians.</w:t>
      </w:r>
    </w:p>
    <w:p w14:paraId="1D8A4BEB" w14:textId="61C4F144" w:rsidR="00663820" w:rsidRPr="00B9436C" w:rsidRDefault="00663820" w:rsidP="58EF049E">
      <w:pPr>
        <w:pStyle w:val="ELTBodyCopy"/>
        <w:rPr>
          <w:color w:val="auto"/>
          <w:sz w:val="48"/>
          <w:szCs w:val="48"/>
        </w:rPr>
      </w:pPr>
      <w:r>
        <w:t xml:space="preserve">Both </w:t>
      </w:r>
      <w:proofErr w:type="gramStart"/>
      <w:r>
        <w:t>view</w:t>
      </w:r>
      <w:proofErr w:type="gramEnd"/>
      <w:r>
        <w:t xml:space="preserve"> give access to the patient’s Summary information, Medications, Allergies and adverse reactions, and Immunisations</w:t>
      </w:r>
    </w:p>
    <w:p w14:paraId="0E27B00A" w14:textId="77777777" w:rsidR="00B9436C" w:rsidRDefault="00B9436C" w:rsidP="00B9436C">
      <w:pPr>
        <w:pStyle w:val="ELTSubhead"/>
        <w:rPr>
          <w:b/>
          <w:bCs/>
        </w:rPr>
      </w:pPr>
    </w:p>
    <w:p w14:paraId="3B4D20E3" w14:textId="77777777" w:rsidR="00B9436C" w:rsidRPr="00B9436C" w:rsidRDefault="00B9436C" w:rsidP="00B9436C">
      <w:pPr>
        <w:pStyle w:val="ELTSubhead"/>
        <w:rPr>
          <w:b/>
          <w:bCs/>
        </w:rPr>
      </w:pPr>
      <w:r w:rsidRPr="00B9436C">
        <w:rPr>
          <w:b/>
          <w:bCs/>
        </w:rPr>
        <w:t>What do I need to do?</w:t>
      </w:r>
    </w:p>
    <w:p w14:paraId="1115DC80" w14:textId="3F2F3DAE" w:rsidR="00B9436C" w:rsidRDefault="007C7E17" w:rsidP="00B9436C">
      <w:pPr>
        <w:pStyle w:val="ELTBodyCopy"/>
        <w:rPr>
          <w:rFonts w:ascii="Segoe UI" w:hAnsi="Segoe UI" w:cs="Segoe UI"/>
          <w:sz w:val="18"/>
          <w:szCs w:val="18"/>
        </w:rPr>
      </w:pPr>
      <w:r>
        <w:rPr>
          <w:rStyle w:val="normaltextrun"/>
        </w:rPr>
        <w:t xml:space="preserve">In order to access a patient record via </w:t>
      </w:r>
      <w:r w:rsidR="00B9436C" w:rsidRPr="58EF049E">
        <w:rPr>
          <w:rStyle w:val="normaltextrun"/>
        </w:rPr>
        <w:t>GP Connect</w:t>
      </w:r>
      <w:r>
        <w:rPr>
          <w:rStyle w:val="normaltextrun"/>
        </w:rPr>
        <w:t>, you need to know the</w:t>
      </w:r>
      <w:r w:rsidR="00B9436C" w:rsidRPr="58EF049E">
        <w:rPr>
          <w:rStyle w:val="normaltextrun"/>
        </w:rPr>
        <w:t xml:space="preserve"> patient</w:t>
      </w:r>
      <w:r w:rsidR="386793ED" w:rsidRPr="58EF049E">
        <w:rPr>
          <w:rStyle w:val="normaltextrun"/>
        </w:rPr>
        <w:t>’</w:t>
      </w:r>
      <w:r w:rsidR="00B9436C" w:rsidRPr="58EF049E">
        <w:rPr>
          <w:rStyle w:val="normaltextrun"/>
        </w:rPr>
        <w:t xml:space="preserve">s NHS </w:t>
      </w:r>
      <w:proofErr w:type="gramStart"/>
      <w:r w:rsidR="00B9436C" w:rsidRPr="58EF049E">
        <w:rPr>
          <w:rStyle w:val="normaltextrun"/>
        </w:rPr>
        <w:t>number</w:t>
      </w:r>
      <w:proofErr w:type="gramEnd"/>
      <w:r w:rsidR="00B9436C" w:rsidRPr="58EF049E">
        <w:rPr>
          <w:rStyle w:val="normaltextrun"/>
        </w:rPr>
        <w:t xml:space="preserve"> so we encourage you to ensure that you record the NHS number on the service user</w:t>
      </w:r>
      <w:r w:rsidR="10143FD1" w:rsidRPr="58EF049E">
        <w:rPr>
          <w:rStyle w:val="normaltextrun"/>
        </w:rPr>
        <w:t>’</w:t>
      </w:r>
      <w:r w:rsidR="00B9436C" w:rsidRPr="58EF049E">
        <w:rPr>
          <w:rStyle w:val="normaltextrun"/>
        </w:rPr>
        <w:t>s</w:t>
      </w:r>
      <w:r w:rsidR="7B37821C" w:rsidRPr="58EF049E">
        <w:rPr>
          <w:rStyle w:val="normaltextrun"/>
        </w:rPr>
        <w:t xml:space="preserve"> d</w:t>
      </w:r>
      <w:r w:rsidR="00B9436C" w:rsidRPr="58EF049E">
        <w:rPr>
          <w:rStyle w:val="normaltextrun"/>
        </w:rPr>
        <w:t>etail</w:t>
      </w:r>
      <w:r w:rsidR="0EA44341" w:rsidRPr="58EF049E">
        <w:rPr>
          <w:rStyle w:val="normaltextrun"/>
        </w:rPr>
        <w:t>s</w:t>
      </w:r>
      <w:r w:rsidR="00B9436C" w:rsidRPr="58EF049E">
        <w:rPr>
          <w:rStyle w:val="normaltextrun"/>
        </w:rPr>
        <w:t xml:space="preserve"> page under the Patient Details section</w:t>
      </w:r>
      <w:r w:rsidR="007D7F35">
        <w:rPr>
          <w:rStyle w:val="normaltextrun"/>
        </w:rPr>
        <w:t>.</w:t>
      </w:r>
      <w:r w:rsidR="00B9436C" w:rsidRPr="58EF049E">
        <w:rPr>
          <w:rStyle w:val="normaltextrun"/>
        </w:rPr>
        <w:t xml:space="preserve"> The integration will require a patient</w:t>
      </w:r>
      <w:r w:rsidR="6D5D5D1D" w:rsidRPr="58EF049E">
        <w:rPr>
          <w:rStyle w:val="normaltextrun"/>
        </w:rPr>
        <w:t>’</w:t>
      </w:r>
      <w:r w:rsidR="00B9436C" w:rsidRPr="58EF049E">
        <w:rPr>
          <w:rStyle w:val="normaltextrun"/>
        </w:rPr>
        <w:t xml:space="preserve">s NHS number </w:t>
      </w:r>
      <w:r w:rsidR="00AA7AE0" w:rsidRPr="58EF049E">
        <w:rPr>
          <w:rStyle w:val="normaltextrun"/>
        </w:rPr>
        <w:t xml:space="preserve">and date of birth </w:t>
      </w:r>
      <w:proofErr w:type="gramStart"/>
      <w:r w:rsidR="00B9436C" w:rsidRPr="58EF049E">
        <w:rPr>
          <w:rStyle w:val="normaltextrun"/>
        </w:rPr>
        <w:t>in order to</w:t>
      </w:r>
      <w:proofErr w:type="gramEnd"/>
      <w:r w:rsidR="00B9436C" w:rsidRPr="58EF049E">
        <w:rPr>
          <w:rStyle w:val="normaltextrun"/>
        </w:rPr>
        <w:t xml:space="preserve"> be able to verify that the </w:t>
      </w:r>
      <w:r>
        <w:rPr>
          <w:rStyle w:val="normaltextrun"/>
        </w:rPr>
        <w:t>patient you are searching for is the one whose record will be returned.</w:t>
      </w:r>
    </w:p>
    <w:p w14:paraId="6E7BEAA2" w14:textId="77777777" w:rsidR="00B9436C" w:rsidRDefault="00B9436C" w:rsidP="00B9436C">
      <w:pPr>
        <w:pStyle w:val="ELTSubhead"/>
        <w:rPr>
          <w:rFonts w:ascii="Segoe UI" w:hAnsi="Segoe UI" w:cs="Segoe UI"/>
          <w:sz w:val="18"/>
          <w:szCs w:val="18"/>
        </w:rPr>
      </w:pPr>
      <w:r w:rsidRPr="2268D08E">
        <w:rPr>
          <w:rStyle w:val="eop"/>
        </w:rPr>
        <w:lastRenderedPageBreak/>
        <w:t> </w:t>
      </w:r>
    </w:p>
    <w:p w14:paraId="7AF90EE5" w14:textId="43A46C89" w:rsidR="00B9436C" w:rsidRDefault="00B9436C" w:rsidP="00B9436C">
      <w:pPr>
        <w:pStyle w:val="ELTSubhead"/>
        <w:rPr>
          <w:rFonts w:ascii="Segoe UI" w:hAnsi="Segoe UI" w:cs="Segoe UI"/>
          <w:sz w:val="18"/>
          <w:szCs w:val="18"/>
        </w:rPr>
      </w:pPr>
      <w:r>
        <w:rPr>
          <w:rStyle w:val="normaltextrun"/>
          <w:b/>
          <w:bCs/>
        </w:rPr>
        <w:t>What Information do I need to provide? </w:t>
      </w:r>
      <w:r>
        <w:rPr>
          <w:rStyle w:val="eop"/>
        </w:rPr>
        <w:t> </w:t>
      </w:r>
    </w:p>
    <w:p w14:paraId="6831CA3A" w14:textId="13378421" w:rsidR="00242236" w:rsidRDefault="00B9436C" w:rsidP="00AA7AE0">
      <w:pPr>
        <w:pStyle w:val="ELTBodyCopy"/>
        <w:rPr>
          <w:rFonts w:ascii="Segoe UI" w:hAnsi="Segoe UI" w:cs="Segoe UI"/>
          <w:sz w:val="18"/>
          <w:szCs w:val="18"/>
        </w:rPr>
      </w:pPr>
      <w:proofErr w:type="gramStart"/>
      <w:r w:rsidRPr="58EF049E">
        <w:rPr>
          <w:rStyle w:val="normaltextrun"/>
        </w:rPr>
        <w:t>In order for</w:t>
      </w:r>
      <w:proofErr w:type="gramEnd"/>
      <w:r w:rsidRPr="58EF049E">
        <w:rPr>
          <w:rStyle w:val="normaltextrun"/>
        </w:rPr>
        <w:t xml:space="preserve"> us to be able to </w:t>
      </w:r>
      <w:r w:rsidR="007C7E17">
        <w:rPr>
          <w:rStyle w:val="normaltextrun"/>
        </w:rPr>
        <w:t>enable GP Connect Access Record: HTML</w:t>
      </w:r>
      <w:r w:rsidRPr="58EF049E">
        <w:rPr>
          <w:rStyle w:val="normaltextrun"/>
        </w:rPr>
        <w:t xml:space="preserve"> on your PASS office we will need to know the names of the </w:t>
      </w:r>
      <w:r w:rsidR="00617FA0">
        <w:rPr>
          <w:rStyle w:val="normaltextrun"/>
        </w:rPr>
        <w:t xml:space="preserve">people in your organisation that you </w:t>
      </w:r>
      <w:r w:rsidR="003F73EF">
        <w:rPr>
          <w:rStyle w:val="normaltextrun"/>
        </w:rPr>
        <w:t>would like to have access.</w:t>
      </w:r>
      <w:r w:rsidRPr="58EF049E">
        <w:rPr>
          <w:rStyle w:val="normaltextrun"/>
        </w:rPr>
        <w:t xml:space="preserve"> If they are not currently set up as employees on PASS you will need to create a profile for them and then provide th</w:t>
      </w:r>
      <w:r w:rsidR="06817AC8" w:rsidRPr="58EF049E">
        <w:rPr>
          <w:rStyle w:val="normaltextrun"/>
        </w:rPr>
        <w:t xml:space="preserve">eir name. </w:t>
      </w:r>
      <w:r w:rsidRPr="58EF049E">
        <w:rPr>
          <w:rStyle w:val="normaltextrun"/>
        </w:rPr>
        <w:t>When we switch GP Connect on</w:t>
      </w:r>
      <w:r w:rsidR="4433652D" w:rsidRPr="58EF049E">
        <w:rPr>
          <w:rStyle w:val="normaltextrun"/>
        </w:rPr>
        <w:t xml:space="preserve"> in</w:t>
      </w:r>
      <w:r w:rsidRPr="58EF049E">
        <w:rPr>
          <w:rStyle w:val="normaltextrun"/>
        </w:rPr>
        <w:t xml:space="preserve"> your PASS office, we will then need to set up the users you have provided us with to be 'Authorise</w:t>
      </w:r>
      <w:r w:rsidR="121C5757" w:rsidRPr="58EF049E">
        <w:rPr>
          <w:rStyle w:val="normaltextrun"/>
        </w:rPr>
        <w:t>d</w:t>
      </w:r>
      <w:r w:rsidRPr="58EF049E">
        <w:rPr>
          <w:rStyle w:val="normaltextrun"/>
        </w:rPr>
        <w:t xml:space="preserve"> to access GP Connect information</w:t>
      </w:r>
      <w:r w:rsidR="007C7E17">
        <w:rPr>
          <w:rStyle w:val="normaltextrun"/>
        </w:rPr>
        <w:t>’</w:t>
      </w:r>
      <w:r w:rsidRPr="58EF049E">
        <w:rPr>
          <w:rStyle w:val="normaltextrun"/>
        </w:rPr>
        <w:t>.</w:t>
      </w:r>
      <w:r w:rsidRPr="58EF049E">
        <w:rPr>
          <w:rStyle w:val="eop"/>
        </w:rPr>
        <w:t> </w:t>
      </w:r>
    </w:p>
    <w:p w14:paraId="20A5F2EB" w14:textId="724F78BA" w:rsidR="00B9436C" w:rsidRDefault="00B9436C" w:rsidP="00AA7AE0">
      <w:pPr>
        <w:pStyle w:val="ELTBodyCopy"/>
        <w:rPr>
          <w:rStyle w:val="eop"/>
        </w:rPr>
      </w:pPr>
      <w:r w:rsidRPr="00AA7AE0">
        <w:rPr>
          <w:rStyle w:val="normaltextrun"/>
        </w:rPr>
        <w:t>We need you to share your organisation code (ODS code) with us in order for us to configure your office for the GP Connect integration. Your ODS code would have been created by the Organisation Data Service</w:t>
      </w:r>
      <w:r w:rsidR="007C7E17">
        <w:rPr>
          <w:rStyle w:val="normaltextrun"/>
        </w:rPr>
        <w:t>s team</w:t>
      </w:r>
      <w:r w:rsidRPr="00AA7AE0">
        <w:rPr>
          <w:rStyle w:val="normaltextrun"/>
        </w:rPr>
        <w:t xml:space="preserve"> within NHS Digital and </w:t>
      </w:r>
      <w:r w:rsidR="007C7E17">
        <w:rPr>
          <w:rStyle w:val="normaltextrun"/>
        </w:rPr>
        <w:t xml:space="preserve">is </w:t>
      </w:r>
      <w:r w:rsidRPr="00AA7AE0">
        <w:rPr>
          <w:rStyle w:val="normaltextrun"/>
        </w:rPr>
        <w:t>used to identify organisations across health and social care.</w:t>
      </w:r>
      <w:r w:rsidRPr="00AA7AE0">
        <w:rPr>
          <w:rStyle w:val="eop"/>
        </w:rPr>
        <w:t> </w:t>
      </w:r>
      <w:r w:rsidR="007C7E17">
        <w:rPr>
          <w:rStyle w:val="eop"/>
        </w:rPr>
        <w:t xml:space="preserve">If you are unsure of your ODS Code, you can use the NHS Digital ODS Portal to find it: </w:t>
      </w:r>
      <w:r w:rsidR="007C7E17" w:rsidRPr="007C7E17">
        <w:rPr>
          <w:rStyle w:val="eop"/>
        </w:rPr>
        <w:t>https://odsportal.hscic.gov.uk/</w:t>
      </w:r>
    </w:p>
    <w:p w14:paraId="60061E4C" w14:textId="77777777" w:rsidR="00086897" w:rsidRDefault="00086897" w:rsidP="00086897">
      <w:pPr>
        <w:pStyle w:val="ELTLeadSentence"/>
        <w:rPr>
          <w:rStyle w:val="eop"/>
          <w:b/>
          <w:bCs/>
        </w:rPr>
      </w:pPr>
    </w:p>
    <w:p w14:paraId="76ECB574" w14:textId="5446EF23" w:rsidR="00086897" w:rsidRDefault="00086897" w:rsidP="58EF049E">
      <w:pPr>
        <w:pStyle w:val="ELTLeadSentence"/>
        <w:spacing w:line="259" w:lineRule="auto"/>
        <w:rPr>
          <w:rStyle w:val="eop"/>
          <w:b/>
          <w:bCs/>
        </w:rPr>
      </w:pPr>
      <w:r w:rsidRPr="58EF049E">
        <w:rPr>
          <w:rStyle w:val="eop"/>
          <w:b/>
          <w:bCs/>
        </w:rPr>
        <w:t>Please fill in th</w:t>
      </w:r>
      <w:r w:rsidR="3DCCCEC9" w:rsidRPr="58EF049E">
        <w:rPr>
          <w:rStyle w:val="eop"/>
          <w:b/>
          <w:bCs/>
        </w:rPr>
        <w:t>e information below:</w:t>
      </w:r>
    </w:p>
    <w:p w14:paraId="44EAFD9C" w14:textId="77777777" w:rsidR="00086897" w:rsidRPr="00086897" w:rsidRDefault="00086897" w:rsidP="00086897">
      <w:pPr>
        <w:pStyle w:val="ELTLeadSentence"/>
        <w:rPr>
          <w:rStyle w:val="eop"/>
          <w:b/>
          <w:bCs/>
        </w:rPr>
      </w:pPr>
    </w:p>
    <w:tbl>
      <w:tblPr>
        <w:tblStyle w:val="TableGrid"/>
        <w:tblW w:w="8922" w:type="dxa"/>
        <w:tblLook w:val="04A0" w:firstRow="1" w:lastRow="0" w:firstColumn="1" w:lastColumn="0" w:noHBand="0" w:noVBand="1"/>
      </w:tblPr>
      <w:tblGrid>
        <w:gridCol w:w="4461"/>
        <w:gridCol w:w="4461"/>
      </w:tblGrid>
      <w:tr w:rsidR="00086897" w14:paraId="71202DE7" w14:textId="77777777" w:rsidTr="0080232A">
        <w:trPr>
          <w:trHeight w:val="3879"/>
        </w:trPr>
        <w:tc>
          <w:tcPr>
            <w:tcW w:w="4461" w:type="dxa"/>
          </w:tcPr>
          <w:p w14:paraId="0F3E318D" w14:textId="7C2079EF" w:rsidR="00086897" w:rsidRDefault="00086897" w:rsidP="00086897">
            <w:pPr>
              <w:pStyle w:val="ELTBulletPoint"/>
            </w:pPr>
            <w:r>
              <w:t xml:space="preserve">Authorised Users </w:t>
            </w:r>
          </w:p>
          <w:p w14:paraId="5D421DCC" w14:textId="1AB0EC4F" w:rsidR="007A2F98" w:rsidRPr="001A448A" w:rsidRDefault="007A2F98" w:rsidP="60641173">
            <w:pPr>
              <w:rPr>
                <w:rFonts w:ascii="Segoe UI" w:hAnsi="Segoe UI" w:cs="Segoe UI"/>
                <w:b/>
                <w:bCs/>
                <w:sz w:val="21"/>
                <w:szCs w:val="21"/>
              </w:rPr>
            </w:pPr>
            <w:r w:rsidRPr="001A448A">
              <w:rPr>
                <w:rFonts w:ascii="Segoe UI" w:hAnsi="Segoe UI" w:cs="Segoe UI"/>
                <w:b/>
                <w:bCs/>
                <w:sz w:val="21"/>
                <w:szCs w:val="21"/>
              </w:rPr>
              <w:t xml:space="preserve">Information </w:t>
            </w:r>
            <w:r w:rsidR="00A734C3">
              <w:rPr>
                <w:rFonts w:ascii="Segoe UI" w:hAnsi="Segoe UI" w:cs="Segoe UI"/>
                <w:b/>
                <w:bCs/>
                <w:sz w:val="21"/>
                <w:szCs w:val="21"/>
              </w:rPr>
              <w:t xml:space="preserve">required </w:t>
            </w:r>
            <w:r w:rsidRPr="001A448A">
              <w:rPr>
                <w:rFonts w:ascii="Segoe UI" w:hAnsi="Segoe UI" w:cs="Segoe UI"/>
                <w:b/>
                <w:bCs/>
                <w:sz w:val="21"/>
                <w:szCs w:val="21"/>
              </w:rPr>
              <w:t>for clinicians</w:t>
            </w:r>
          </w:p>
          <w:p w14:paraId="1741DEEB" w14:textId="106658D6" w:rsidR="00086897" w:rsidRDefault="00A734C3" w:rsidP="001A448A">
            <w:pPr>
              <w:rPr>
                <w:rFonts w:ascii="Segoe UI" w:hAnsi="Segoe UI" w:cs="Segoe UI"/>
                <w:sz w:val="18"/>
                <w:szCs w:val="18"/>
              </w:rPr>
            </w:pPr>
            <w:r>
              <w:rPr>
                <w:rFonts w:ascii="Segoe UI" w:hAnsi="Segoe UI" w:cs="Segoe UI"/>
                <w:sz w:val="21"/>
                <w:szCs w:val="21"/>
              </w:rPr>
              <w:t>If a registered clinician, p</w:t>
            </w:r>
            <w:r w:rsidR="00086897" w:rsidRPr="58EF049E">
              <w:rPr>
                <w:rFonts w:ascii="Segoe UI" w:hAnsi="Segoe UI" w:cs="Segoe UI"/>
                <w:sz w:val="21"/>
                <w:szCs w:val="21"/>
              </w:rPr>
              <w:t xml:space="preserve">lease provide </w:t>
            </w:r>
            <w:r>
              <w:rPr>
                <w:rFonts w:ascii="Segoe UI" w:hAnsi="Segoe UI" w:cs="Segoe UI"/>
                <w:sz w:val="21"/>
                <w:szCs w:val="21"/>
              </w:rPr>
              <w:t xml:space="preserve">their names, including </w:t>
            </w:r>
            <w:r w:rsidR="67207A60" w:rsidRPr="58EF049E">
              <w:rPr>
                <w:rFonts w:ascii="Segoe UI" w:hAnsi="Segoe UI" w:cs="Segoe UI"/>
                <w:sz w:val="21"/>
                <w:szCs w:val="21"/>
              </w:rPr>
              <w:t xml:space="preserve">confirmation that </w:t>
            </w:r>
            <w:r>
              <w:rPr>
                <w:rFonts w:ascii="Segoe UI" w:hAnsi="Segoe UI" w:cs="Segoe UI"/>
                <w:sz w:val="21"/>
                <w:szCs w:val="21"/>
              </w:rPr>
              <w:t xml:space="preserve">they hold </w:t>
            </w:r>
            <w:r w:rsidR="67207A60" w:rsidRPr="58EF049E">
              <w:rPr>
                <w:rFonts w:ascii="Segoe UI" w:hAnsi="Segoe UI" w:cs="Segoe UI"/>
                <w:sz w:val="21"/>
                <w:szCs w:val="21"/>
              </w:rPr>
              <w:t xml:space="preserve">current </w:t>
            </w:r>
            <w:r>
              <w:rPr>
                <w:rFonts w:ascii="Segoe UI" w:hAnsi="Segoe UI" w:cs="Segoe UI"/>
                <w:sz w:val="21"/>
                <w:szCs w:val="21"/>
              </w:rPr>
              <w:t xml:space="preserve">registration with </w:t>
            </w:r>
            <w:r w:rsidR="67207A60" w:rsidRPr="58EF049E">
              <w:rPr>
                <w:rFonts w:ascii="Segoe UI" w:hAnsi="Segoe UI" w:cs="Segoe UI"/>
                <w:sz w:val="21"/>
                <w:szCs w:val="21"/>
              </w:rPr>
              <w:t>NM</w:t>
            </w:r>
            <w:r>
              <w:rPr>
                <w:rFonts w:ascii="Segoe UI" w:hAnsi="Segoe UI" w:cs="Segoe UI"/>
                <w:sz w:val="21"/>
                <w:szCs w:val="21"/>
              </w:rPr>
              <w:t>/ GMC</w:t>
            </w:r>
            <w:r w:rsidR="67207A60" w:rsidRPr="58EF049E">
              <w:rPr>
                <w:rFonts w:ascii="Segoe UI" w:hAnsi="Segoe UI" w:cs="Segoe UI"/>
                <w:sz w:val="21"/>
                <w:szCs w:val="21"/>
              </w:rPr>
              <w:t xml:space="preserve"> </w:t>
            </w:r>
            <w:r w:rsidR="00855711">
              <w:rPr>
                <w:rFonts w:ascii="Segoe UI" w:hAnsi="Segoe UI" w:cs="Segoe UI"/>
                <w:sz w:val="21"/>
                <w:szCs w:val="21"/>
              </w:rPr>
              <w:t xml:space="preserve">or other </w:t>
            </w:r>
            <w:r w:rsidR="67207A60" w:rsidRPr="58EF049E">
              <w:rPr>
                <w:rFonts w:ascii="Segoe UI" w:hAnsi="Segoe UI" w:cs="Segoe UI"/>
                <w:sz w:val="21"/>
                <w:szCs w:val="21"/>
              </w:rPr>
              <w:t>registration</w:t>
            </w:r>
            <w:r w:rsidR="00004A4F">
              <w:rPr>
                <w:rFonts w:ascii="Segoe UI" w:hAnsi="Segoe UI" w:cs="Segoe UI"/>
                <w:sz w:val="21"/>
                <w:szCs w:val="21"/>
              </w:rPr>
              <w:t xml:space="preserve"> relevant to their profession</w:t>
            </w:r>
          </w:p>
          <w:p w14:paraId="4A258FA1" w14:textId="75323306" w:rsidR="007A2F98" w:rsidRPr="001A448A" w:rsidRDefault="007A2F98" w:rsidP="00086897">
            <w:pPr>
              <w:pStyle w:val="ELTBodyCopy"/>
              <w:rPr>
                <w:rFonts w:ascii="Segoe UI" w:hAnsi="Segoe UI" w:cs="Segoe UI"/>
                <w:b/>
                <w:bCs/>
                <w:sz w:val="20"/>
                <w:szCs w:val="20"/>
              </w:rPr>
            </w:pPr>
            <w:r w:rsidRPr="001A448A">
              <w:rPr>
                <w:rFonts w:ascii="Segoe UI" w:hAnsi="Segoe UI" w:cs="Segoe UI"/>
                <w:b/>
                <w:bCs/>
                <w:sz w:val="20"/>
                <w:szCs w:val="20"/>
              </w:rPr>
              <w:t xml:space="preserve">Information </w:t>
            </w:r>
            <w:r w:rsidR="00A734C3">
              <w:rPr>
                <w:rFonts w:ascii="Segoe UI" w:hAnsi="Segoe UI" w:cs="Segoe UI"/>
                <w:b/>
                <w:bCs/>
                <w:sz w:val="20"/>
                <w:szCs w:val="20"/>
              </w:rPr>
              <w:t xml:space="preserve">required </w:t>
            </w:r>
            <w:r w:rsidRPr="001A448A">
              <w:rPr>
                <w:rFonts w:ascii="Segoe UI" w:hAnsi="Segoe UI" w:cs="Segoe UI"/>
                <w:b/>
                <w:bCs/>
                <w:sz w:val="20"/>
                <w:szCs w:val="20"/>
              </w:rPr>
              <w:t>for non-clinicians</w:t>
            </w:r>
          </w:p>
          <w:p w14:paraId="4372A094" w14:textId="40B5F665" w:rsidR="007A2F98" w:rsidRDefault="007A2F98" w:rsidP="00086897">
            <w:pPr>
              <w:pStyle w:val="ELTBodyCopy"/>
              <w:rPr>
                <w:rFonts w:ascii="Segoe UI" w:hAnsi="Segoe UI" w:cs="Segoe UI"/>
                <w:sz w:val="18"/>
                <w:szCs w:val="18"/>
              </w:rPr>
            </w:pPr>
            <w:r w:rsidRPr="001A448A">
              <w:rPr>
                <w:rFonts w:ascii="Segoe UI" w:hAnsi="Segoe UI" w:cs="Segoe UI"/>
                <w:sz w:val="20"/>
                <w:szCs w:val="20"/>
              </w:rPr>
              <w:t xml:space="preserve">Their </w:t>
            </w:r>
            <w:r w:rsidR="00A734C3">
              <w:rPr>
                <w:rFonts w:ascii="Segoe UI" w:hAnsi="Segoe UI" w:cs="Segoe UI"/>
                <w:sz w:val="20"/>
                <w:szCs w:val="20"/>
              </w:rPr>
              <w:t xml:space="preserve">names and </w:t>
            </w:r>
            <w:r w:rsidRPr="001A448A">
              <w:rPr>
                <w:rFonts w:ascii="Segoe UI" w:hAnsi="Segoe UI" w:cs="Segoe UI"/>
                <w:sz w:val="20"/>
                <w:szCs w:val="20"/>
              </w:rPr>
              <w:t xml:space="preserve">job role in your organisation, </w:t>
            </w:r>
            <w:proofErr w:type="spellStart"/>
            <w:r w:rsidRPr="001A448A">
              <w:rPr>
                <w:rFonts w:ascii="Segoe UI" w:hAnsi="Segoe UI" w:cs="Segoe UI"/>
                <w:sz w:val="20"/>
                <w:szCs w:val="20"/>
              </w:rPr>
              <w:t>eg</w:t>
            </w:r>
            <w:proofErr w:type="spellEnd"/>
            <w:r w:rsidRPr="001A448A">
              <w:rPr>
                <w:rFonts w:ascii="Segoe UI" w:hAnsi="Segoe UI" w:cs="Segoe UI"/>
                <w:sz w:val="20"/>
                <w:szCs w:val="20"/>
              </w:rPr>
              <w:t xml:space="preserve">, CQC Registered Manager, </w:t>
            </w:r>
            <w:r w:rsidR="001A448A" w:rsidRPr="001A448A">
              <w:rPr>
                <w:rFonts w:ascii="Segoe UI" w:hAnsi="Segoe UI" w:cs="Segoe UI"/>
                <w:sz w:val="20"/>
                <w:szCs w:val="20"/>
              </w:rPr>
              <w:t>Deputy Care Manager, Care Team Leader</w:t>
            </w:r>
          </w:p>
        </w:tc>
        <w:tc>
          <w:tcPr>
            <w:tcW w:w="4461" w:type="dxa"/>
          </w:tcPr>
          <w:p w14:paraId="4B94D5A5" w14:textId="77777777" w:rsidR="00086897" w:rsidRDefault="00086897" w:rsidP="00086897">
            <w:pPr>
              <w:pStyle w:val="ELTBodyCopy"/>
              <w:rPr>
                <w:rFonts w:ascii="Segoe UI" w:hAnsi="Segoe UI" w:cs="Segoe UI"/>
                <w:sz w:val="18"/>
                <w:szCs w:val="18"/>
              </w:rPr>
            </w:pPr>
          </w:p>
        </w:tc>
      </w:tr>
      <w:tr w:rsidR="00086897" w14:paraId="63EF5352" w14:textId="77777777" w:rsidTr="0080232A">
        <w:trPr>
          <w:trHeight w:val="2211"/>
        </w:trPr>
        <w:tc>
          <w:tcPr>
            <w:tcW w:w="4461" w:type="dxa"/>
          </w:tcPr>
          <w:p w14:paraId="79263676" w14:textId="77777777" w:rsidR="00086897" w:rsidRDefault="00086897" w:rsidP="00086897">
            <w:pPr>
              <w:pStyle w:val="ELTBulletPoint"/>
            </w:pPr>
            <w:r>
              <w:t>ODS Code</w:t>
            </w:r>
          </w:p>
          <w:p w14:paraId="5306A22D" w14:textId="081B0BD2" w:rsidR="00086897" w:rsidRPr="00086897" w:rsidRDefault="00086897" w:rsidP="58EF049E">
            <w:pPr>
              <w:pStyle w:val="ELTBodyCopy"/>
              <w:rPr>
                <w:rFonts w:ascii="Times New Roman" w:hAnsi="Times New Roman"/>
                <w:color w:val="auto"/>
                <w:sz w:val="24"/>
              </w:rPr>
            </w:pPr>
            <w:r>
              <w:rPr>
                <w:rFonts w:ascii="Segoe UI" w:hAnsi="Segoe UI" w:cs="Segoe UI"/>
                <w:sz w:val="18"/>
                <w:szCs w:val="18"/>
              </w:rPr>
              <w:t>*</w:t>
            </w:r>
            <w:r>
              <w:rPr>
                <w:shd w:val="clear" w:color="auto" w:fill="FFFFFF"/>
              </w:rPr>
              <w:t>An </w:t>
            </w:r>
            <w:r w:rsidRPr="58EF049E">
              <w:rPr>
                <w:shd w:val="clear" w:color="auto" w:fill="FFFFFF"/>
              </w:rPr>
              <w:t>ODS code</w:t>
            </w:r>
            <w:r>
              <w:rPr>
                <w:shd w:val="clear" w:color="auto" w:fill="FFFFFF"/>
              </w:rPr>
              <w:t> (also called an Organisation </w:t>
            </w:r>
            <w:r w:rsidRPr="58EF049E">
              <w:rPr>
                <w:shd w:val="clear" w:color="auto" w:fill="FFFFFF"/>
              </w:rPr>
              <w:t>Code</w:t>
            </w:r>
            <w:r>
              <w:rPr>
                <w:shd w:val="clear" w:color="auto" w:fill="FFFFFF"/>
              </w:rPr>
              <w:t>) is a unique </w:t>
            </w:r>
            <w:r w:rsidRPr="58EF049E">
              <w:rPr>
                <w:shd w:val="clear" w:color="auto" w:fill="FFFFFF"/>
              </w:rPr>
              <w:t>code</w:t>
            </w:r>
            <w:r>
              <w:rPr>
                <w:shd w:val="clear" w:color="auto" w:fill="FFFFFF"/>
              </w:rPr>
              <w:t> created by the Organisation Data Service</w:t>
            </w:r>
            <w:r w:rsidR="007C7E17">
              <w:rPr>
                <w:shd w:val="clear" w:color="auto" w:fill="FFFFFF"/>
              </w:rPr>
              <w:t>s team</w:t>
            </w:r>
            <w:r>
              <w:rPr>
                <w:shd w:val="clear" w:color="auto" w:fill="FFFFFF"/>
              </w:rPr>
              <w:t xml:space="preserve"> within </w:t>
            </w:r>
            <w:proofErr w:type="gramStart"/>
            <w:r>
              <w:rPr>
                <w:shd w:val="clear" w:color="auto" w:fill="FFFFFF"/>
              </w:rPr>
              <w:t>NHS Digital, and</w:t>
            </w:r>
            <w:proofErr w:type="gramEnd"/>
            <w:r>
              <w:rPr>
                <w:shd w:val="clear" w:color="auto" w:fill="FFFFFF"/>
              </w:rPr>
              <w:t xml:space="preserve"> used to identify organisations across health and social care</w:t>
            </w:r>
            <w:r w:rsidR="6805F0DB">
              <w:rPr>
                <w:shd w:val="clear" w:color="auto" w:fill="FFFFFF"/>
              </w:rPr>
              <w:t>.</w:t>
            </w:r>
          </w:p>
          <w:p w14:paraId="0AF08AF5" w14:textId="6D288E0A" w:rsidR="00086897" w:rsidRPr="00086897" w:rsidRDefault="00086897" w:rsidP="58EF049E">
            <w:pPr>
              <w:pStyle w:val="ELTBodyCopy"/>
            </w:pPr>
          </w:p>
        </w:tc>
        <w:tc>
          <w:tcPr>
            <w:tcW w:w="4461" w:type="dxa"/>
          </w:tcPr>
          <w:p w14:paraId="3DEEC669" w14:textId="77777777" w:rsidR="00086897" w:rsidRDefault="00086897" w:rsidP="00086897">
            <w:pPr>
              <w:pStyle w:val="ELTBodyCopy"/>
              <w:rPr>
                <w:rFonts w:ascii="Segoe UI" w:hAnsi="Segoe UI" w:cs="Segoe UI"/>
                <w:sz w:val="18"/>
                <w:szCs w:val="18"/>
              </w:rPr>
            </w:pPr>
          </w:p>
        </w:tc>
      </w:tr>
      <w:tr w:rsidR="00086897" w14:paraId="25609CD4" w14:textId="77777777" w:rsidTr="0080232A">
        <w:trPr>
          <w:trHeight w:val="2233"/>
        </w:trPr>
        <w:tc>
          <w:tcPr>
            <w:tcW w:w="4461" w:type="dxa"/>
          </w:tcPr>
          <w:p w14:paraId="183A656D" w14:textId="77777777" w:rsidR="00086897" w:rsidRDefault="00086897" w:rsidP="00086897">
            <w:pPr>
              <w:pStyle w:val="ELTBulletPoint"/>
            </w:pPr>
            <w:r>
              <w:t xml:space="preserve">Data Security &amp; Protection Toolkit </w:t>
            </w:r>
          </w:p>
          <w:p w14:paraId="6E0B5212" w14:textId="26820664" w:rsidR="58EF049E" w:rsidRDefault="58EF049E" w:rsidP="58EF049E">
            <w:pPr>
              <w:pStyle w:val="ELTBulletPoint"/>
              <w:numPr>
                <w:ilvl w:val="0"/>
                <w:numId w:val="0"/>
              </w:numPr>
              <w:rPr>
                <w:sz w:val="21"/>
                <w:szCs w:val="21"/>
              </w:rPr>
            </w:pPr>
          </w:p>
          <w:p w14:paraId="78C2D128" w14:textId="7A275D6D" w:rsidR="40830466" w:rsidRDefault="40830466" w:rsidP="58EF049E">
            <w:pPr>
              <w:pStyle w:val="ELTBulletPoint"/>
              <w:numPr>
                <w:ilvl w:val="0"/>
                <w:numId w:val="0"/>
              </w:numPr>
              <w:rPr>
                <w:sz w:val="21"/>
                <w:szCs w:val="21"/>
              </w:rPr>
            </w:pPr>
            <w:r w:rsidRPr="58EF049E">
              <w:rPr>
                <w:sz w:val="21"/>
                <w:szCs w:val="21"/>
              </w:rPr>
              <w:t xml:space="preserve">*Please let us know whether you have completed your Data Security &amp; Protection </w:t>
            </w:r>
            <w:r w:rsidR="14097E1D" w:rsidRPr="58EF049E">
              <w:rPr>
                <w:sz w:val="21"/>
                <w:szCs w:val="21"/>
              </w:rPr>
              <w:t>Toolkit</w:t>
            </w:r>
            <w:r w:rsidRPr="58EF049E">
              <w:rPr>
                <w:sz w:val="21"/>
                <w:szCs w:val="21"/>
              </w:rPr>
              <w:t xml:space="preserve"> (DSPT)</w:t>
            </w:r>
            <w:r w:rsidR="00A734C3">
              <w:rPr>
                <w:sz w:val="21"/>
                <w:szCs w:val="21"/>
              </w:rPr>
              <w:t>at Standards Met</w:t>
            </w:r>
            <w:r w:rsidRPr="58EF049E">
              <w:rPr>
                <w:sz w:val="21"/>
                <w:szCs w:val="21"/>
              </w:rPr>
              <w:t xml:space="preserve"> and published the results on </w:t>
            </w:r>
            <w:hyperlink r:id="rId13">
              <w:r w:rsidRPr="58EF049E">
                <w:rPr>
                  <w:rStyle w:val="Hyperlink"/>
                  <w:sz w:val="21"/>
                  <w:szCs w:val="21"/>
                </w:rPr>
                <w:t>http</w:t>
              </w:r>
              <w:r w:rsidR="45F69FFE" w:rsidRPr="58EF049E">
                <w:rPr>
                  <w:rStyle w:val="Hyperlink"/>
                  <w:sz w:val="21"/>
                  <w:szCs w:val="21"/>
                </w:rPr>
                <w:t>s://www.dsptoolkit.nhs.uk</w:t>
              </w:r>
            </w:hyperlink>
          </w:p>
          <w:p w14:paraId="1A4628F8" w14:textId="210A800D" w:rsidR="58EF049E" w:rsidRDefault="58EF049E" w:rsidP="58EF049E">
            <w:pPr>
              <w:pStyle w:val="ELTBulletPoint"/>
              <w:numPr>
                <w:ilvl w:val="0"/>
                <w:numId w:val="0"/>
              </w:numPr>
              <w:rPr>
                <w:sz w:val="21"/>
                <w:szCs w:val="21"/>
              </w:rPr>
            </w:pPr>
          </w:p>
          <w:p w14:paraId="45FB0818" w14:textId="77777777" w:rsidR="00086897" w:rsidRDefault="00086897" w:rsidP="00086897">
            <w:pPr>
              <w:pStyle w:val="ELTBulletPoint"/>
              <w:numPr>
                <w:ilvl w:val="0"/>
                <w:numId w:val="0"/>
              </w:numPr>
              <w:ind w:left="360" w:hanging="360"/>
            </w:pPr>
          </w:p>
        </w:tc>
        <w:tc>
          <w:tcPr>
            <w:tcW w:w="4461" w:type="dxa"/>
          </w:tcPr>
          <w:p w14:paraId="049F31CB" w14:textId="1CA7189A" w:rsidR="00086897" w:rsidRDefault="00086897" w:rsidP="00086897">
            <w:pPr>
              <w:pStyle w:val="ELTBodyCopy"/>
              <w:rPr>
                <w:rFonts w:ascii="Segoe UI" w:hAnsi="Segoe UI" w:cs="Segoe UI"/>
                <w:sz w:val="18"/>
                <w:szCs w:val="18"/>
              </w:rPr>
            </w:pPr>
          </w:p>
        </w:tc>
      </w:tr>
    </w:tbl>
    <w:p w14:paraId="474FF514" w14:textId="61E8AB4A" w:rsidR="00AA055A" w:rsidRPr="004B3C9F" w:rsidRDefault="00B9436C" w:rsidP="004B3C9F">
      <w:pPr>
        <w:spacing w:before="0" w:beforeAutospacing="1" w:after="0" w:afterAutospacing="1" w:line="450" w:lineRule="atLeast"/>
        <w:jc w:val="center"/>
        <w:textAlignment w:val="baseline"/>
        <w:outlineLvl w:val="0"/>
        <w:rPr>
          <w:rFonts w:ascii="Barlow" w:eastAsia="Times New Roman" w:hAnsi="Barlow" w:cs="Times New Roman"/>
          <w:b/>
          <w:bCs/>
          <w:color w:val="FFFFFF"/>
          <w:spacing w:val="-15"/>
          <w:kern w:val="36"/>
          <w:sz w:val="30"/>
          <w:szCs w:val="30"/>
          <w:lang w:eastAsia="en-GB"/>
        </w:rPr>
      </w:pPr>
      <w:r w:rsidRPr="00B9436C">
        <w:rPr>
          <w:rFonts w:ascii="inherit" w:eastAsia="Times New Roman" w:hAnsi="inherit" w:cs="Times New Roman"/>
          <w:b/>
          <w:bCs/>
          <w:color w:val="FFFFFF"/>
          <w:spacing w:val="-15"/>
          <w:kern w:val="36"/>
          <w:sz w:val="48"/>
          <w:szCs w:val="48"/>
          <w:bdr w:val="none" w:sz="0" w:space="0" w:color="auto" w:frame="1"/>
          <w:lang w:eastAsia="en-GB"/>
        </w:rPr>
        <w:t>P Connect within PA</w:t>
      </w:r>
    </w:p>
    <w:sectPr w:rsidR="00AA055A" w:rsidRPr="004B3C9F" w:rsidSect="00A2498A">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6D8A" w14:textId="77777777" w:rsidR="00235BA2" w:rsidRDefault="00235BA2" w:rsidP="00F2316F">
      <w:r>
        <w:separator/>
      </w:r>
    </w:p>
  </w:endnote>
  <w:endnote w:type="continuationSeparator" w:id="0">
    <w:p w14:paraId="31165890" w14:textId="77777777" w:rsidR="00235BA2" w:rsidRDefault="00235BA2" w:rsidP="00F2316F">
      <w:r>
        <w:continuationSeparator/>
      </w:r>
    </w:p>
  </w:endnote>
  <w:endnote w:type="continuationNotice" w:id="1">
    <w:p w14:paraId="4201B3A5" w14:textId="77777777" w:rsidR="00235BA2" w:rsidRDefault="00235B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arlow">
    <w:altName w:val="Calibri"/>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25F1" w14:textId="2A1B3004" w:rsidR="00F2316F" w:rsidRDefault="00FD1757">
    <w:r>
      <w:rPr>
        <w:noProof/>
      </w:rPr>
      <w:drawing>
        <wp:anchor distT="0" distB="0" distL="114300" distR="114300" simplePos="0" relativeHeight="251658240" behindDoc="0" locked="0" layoutInCell="1" allowOverlap="1" wp14:anchorId="0C26EDB8" wp14:editId="14A3B3DD">
          <wp:simplePos x="0" y="0"/>
          <wp:positionH relativeFrom="page">
            <wp:posOffset>201167</wp:posOffset>
          </wp:positionH>
          <wp:positionV relativeFrom="page">
            <wp:posOffset>10248595</wp:posOffset>
          </wp:positionV>
          <wp:extent cx="7231075" cy="335915"/>
          <wp:effectExtent l="0" t="0" r="825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240267" cy="336342"/>
                  </a:xfrm>
                  <a:prstGeom prst="rect">
                    <a:avLst/>
                  </a:prstGeom>
                </pic:spPr>
              </pic:pic>
            </a:graphicData>
          </a:graphic>
          <wp14:sizeRelH relativeFrom="page">
            <wp14:pctWidth>0</wp14:pctWidth>
          </wp14:sizeRelH>
          <wp14:sizeRelV relativeFrom="page">
            <wp14:pctHeight>0</wp14:pctHeight>
          </wp14:sizeRelV>
        </wp:anchor>
      </w:drawing>
    </w:r>
    <w:r w:rsidR="007D7F35">
      <w:rPr>
        <w:noProof/>
      </w:rPr>
      <w:t xml:space="preserve">Updated </w:t>
    </w:r>
    <w:r w:rsidR="001A448A">
      <w:rPr>
        <w:noProof/>
      </w:rPr>
      <w:t>1</w:t>
    </w:r>
    <w:r w:rsidR="00A734C3">
      <w:rPr>
        <w:noProof/>
      </w:rPr>
      <w:t>7</w:t>
    </w:r>
    <w:r w:rsidR="007D7F35">
      <w:rPr>
        <w:noProof/>
      </w:rPr>
      <w:t>/0</w:t>
    </w:r>
    <w:r w:rsidR="001A448A">
      <w:rPr>
        <w:noProof/>
      </w:rPr>
      <w:t>3</w:t>
    </w:r>
    <w:r w:rsidR="007D7F35">
      <w:rPr>
        <w:noProof/>
      </w:rPr>
      <w:t>/2</w:t>
    </w:r>
    <w:r w:rsidR="001A448A">
      <w:rPr>
        <w:noProof/>
      </w:rPr>
      <w:t>2</w:t>
    </w:r>
    <w:r w:rsidR="007D7F35">
      <w:rPr>
        <w:noProof/>
      </w:rPr>
      <w:t>/ 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68F0" w14:textId="77777777" w:rsidR="00235BA2" w:rsidRDefault="00235BA2" w:rsidP="00F2316F">
      <w:r>
        <w:separator/>
      </w:r>
    </w:p>
  </w:footnote>
  <w:footnote w:type="continuationSeparator" w:id="0">
    <w:p w14:paraId="4E962996" w14:textId="77777777" w:rsidR="00235BA2" w:rsidRDefault="00235BA2" w:rsidP="00F2316F">
      <w:r>
        <w:continuationSeparator/>
      </w:r>
    </w:p>
  </w:footnote>
  <w:footnote w:type="continuationNotice" w:id="1">
    <w:p w14:paraId="5FDC7DA8" w14:textId="77777777" w:rsidR="00235BA2" w:rsidRDefault="00235BA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6D"/>
    <w:multiLevelType w:val="hybridMultilevel"/>
    <w:tmpl w:val="8FA88F22"/>
    <w:lvl w:ilvl="0" w:tplc="9910765A">
      <w:start w:val="1"/>
      <w:numFmt w:val="bullet"/>
      <w:pStyle w:val="ELTBulletPoi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6B567E"/>
    <w:multiLevelType w:val="hybridMultilevel"/>
    <w:tmpl w:val="CFB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60E26"/>
    <w:multiLevelType w:val="hybridMultilevel"/>
    <w:tmpl w:val="194C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D1FA9"/>
    <w:multiLevelType w:val="hybridMultilevel"/>
    <w:tmpl w:val="8B56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6E293B"/>
    <w:multiLevelType w:val="hybridMultilevel"/>
    <w:tmpl w:val="0BDA0DE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4B843C0C"/>
    <w:multiLevelType w:val="hybridMultilevel"/>
    <w:tmpl w:val="8FB0D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A37A06"/>
    <w:multiLevelType w:val="hybridMultilevel"/>
    <w:tmpl w:val="FF72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23244"/>
    <w:multiLevelType w:val="hybridMultilevel"/>
    <w:tmpl w:val="34B44D4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678522F2"/>
    <w:multiLevelType w:val="hybridMultilevel"/>
    <w:tmpl w:val="AC108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11873"/>
    <w:multiLevelType w:val="hybridMultilevel"/>
    <w:tmpl w:val="37D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B50C1"/>
    <w:multiLevelType w:val="hybridMultilevel"/>
    <w:tmpl w:val="83D64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0"/>
  </w:num>
  <w:num w:numId="6">
    <w:abstractNumId w:val="2"/>
  </w:num>
  <w:num w:numId="7">
    <w:abstractNumId w:val="0"/>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6C"/>
    <w:rsid w:val="00004A4F"/>
    <w:rsid w:val="000162BC"/>
    <w:rsid w:val="00033910"/>
    <w:rsid w:val="00086897"/>
    <w:rsid w:val="000D61A1"/>
    <w:rsid w:val="0015158C"/>
    <w:rsid w:val="001A448A"/>
    <w:rsid w:val="001C56B8"/>
    <w:rsid w:val="001E0AEA"/>
    <w:rsid w:val="00207E4F"/>
    <w:rsid w:val="00235BA2"/>
    <w:rsid w:val="00242236"/>
    <w:rsid w:val="002506FE"/>
    <w:rsid w:val="00252F1C"/>
    <w:rsid w:val="00294A2E"/>
    <w:rsid w:val="002A2752"/>
    <w:rsid w:val="002F48B5"/>
    <w:rsid w:val="003F6327"/>
    <w:rsid w:val="003F73EF"/>
    <w:rsid w:val="00401957"/>
    <w:rsid w:val="00432A10"/>
    <w:rsid w:val="0048323C"/>
    <w:rsid w:val="004A27EE"/>
    <w:rsid w:val="004B2537"/>
    <w:rsid w:val="004B3C9F"/>
    <w:rsid w:val="004B7657"/>
    <w:rsid w:val="004C139C"/>
    <w:rsid w:val="00515AE7"/>
    <w:rsid w:val="005542AF"/>
    <w:rsid w:val="0056260A"/>
    <w:rsid w:val="005656B7"/>
    <w:rsid w:val="005B79E7"/>
    <w:rsid w:val="005E4BFB"/>
    <w:rsid w:val="00617FA0"/>
    <w:rsid w:val="00663820"/>
    <w:rsid w:val="00672340"/>
    <w:rsid w:val="006E0B8C"/>
    <w:rsid w:val="006F5747"/>
    <w:rsid w:val="0071055E"/>
    <w:rsid w:val="00724C1A"/>
    <w:rsid w:val="00792C25"/>
    <w:rsid w:val="007A2F98"/>
    <w:rsid w:val="007B6765"/>
    <w:rsid w:val="007C7E17"/>
    <w:rsid w:val="007D7F35"/>
    <w:rsid w:val="007E2B4B"/>
    <w:rsid w:val="007E4503"/>
    <w:rsid w:val="007E682E"/>
    <w:rsid w:val="007F4095"/>
    <w:rsid w:val="0080232A"/>
    <w:rsid w:val="008176A7"/>
    <w:rsid w:val="00855711"/>
    <w:rsid w:val="00873EC6"/>
    <w:rsid w:val="0088192D"/>
    <w:rsid w:val="00883ABD"/>
    <w:rsid w:val="00892A93"/>
    <w:rsid w:val="00894AD3"/>
    <w:rsid w:val="008CB0A3"/>
    <w:rsid w:val="00930F14"/>
    <w:rsid w:val="00942412"/>
    <w:rsid w:val="00955D34"/>
    <w:rsid w:val="00987AF0"/>
    <w:rsid w:val="009B13A9"/>
    <w:rsid w:val="009B638E"/>
    <w:rsid w:val="009F64C4"/>
    <w:rsid w:val="009F6743"/>
    <w:rsid w:val="00A04764"/>
    <w:rsid w:val="00A05806"/>
    <w:rsid w:val="00A072B0"/>
    <w:rsid w:val="00A2498A"/>
    <w:rsid w:val="00A56415"/>
    <w:rsid w:val="00A7123D"/>
    <w:rsid w:val="00A734C3"/>
    <w:rsid w:val="00AA055A"/>
    <w:rsid w:val="00AA7AE0"/>
    <w:rsid w:val="00AE648C"/>
    <w:rsid w:val="00B1310D"/>
    <w:rsid w:val="00B46469"/>
    <w:rsid w:val="00B91262"/>
    <w:rsid w:val="00B9436C"/>
    <w:rsid w:val="00BB372A"/>
    <w:rsid w:val="00BB39C2"/>
    <w:rsid w:val="00C143F8"/>
    <w:rsid w:val="00C47BDF"/>
    <w:rsid w:val="00C505AA"/>
    <w:rsid w:val="00C63AAB"/>
    <w:rsid w:val="00CA2784"/>
    <w:rsid w:val="00CC6C33"/>
    <w:rsid w:val="00CD2992"/>
    <w:rsid w:val="00CD4111"/>
    <w:rsid w:val="00D34956"/>
    <w:rsid w:val="00DA183B"/>
    <w:rsid w:val="00DB32C0"/>
    <w:rsid w:val="00DB489B"/>
    <w:rsid w:val="00E07EDF"/>
    <w:rsid w:val="00E16784"/>
    <w:rsid w:val="00E27A29"/>
    <w:rsid w:val="00EB786E"/>
    <w:rsid w:val="00EC1AAB"/>
    <w:rsid w:val="00EC5020"/>
    <w:rsid w:val="00F0286C"/>
    <w:rsid w:val="00F2316F"/>
    <w:rsid w:val="00F511EF"/>
    <w:rsid w:val="00F756EF"/>
    <w:rsid w:val="00F91DBD"/>
    <w:rsid w:val="00FC132B"/>
    <w:rsid w:val="00FD1757"/>
    <w:rsid w:val="01BD30AF"/>
    <w:rsid w:val="044CC403"/>
    <w:rsid w:val="062C5C63"/>
    <w:rsid w:val="06331F8A"/>
    <w:rsid w:val="06817AC8"/>
    <w:rsid w:val="07865645"/>
    <w:rsid w:val="0937B065"/>
    <w:rsid w:val="0CEEA87F"/>
    <w:rsid w:val="0E1E45EB"/>
    <w:rsid w:val="0EA44341"/>
    <w:rsid w:val="10143FD1"/>
    <w:rsid w:val="111CD1F9"/>
    <w:rsid w:val="112B470B"/>
    <w:rsid w:val="121C5757"/>
    <w:rsid w:val="12C7176C"/>
    <w:rsid w:val="12F1B70E"/>
    <w:rsid w:val="14097E1D"/>
    <w:rsid w:val="1673FA85"/>
    <w:rsid w:val="17B2D628"/>
    <w:rsid w:val="1960F892"/>
    <w:rsid w:val="1AFCC8F3"/>
    <w:rsid w:val="1BA4D661"/>
    <w:rsid w:val="1FE96273"/>
    <w:rsid w:val="2268D08E"/>
    <w:rsid w:val="22C04814"/>
    <w:rsid w:val="2D1AF013"/>
    <w:rsid w:val="2D7FF3B2"/>
    <w:rsid w:val="312FA24A"/>
    <w:rsid w:val="36A4317A"/>
    <w:rsid w:val="3860638F"/>
    <w:rsid w:val="386793ED"/>
    <w:rsid w:val="38CC0A5B"/>
    <w:rsid w:val="39134607"/>
    <w:rsid w:val="39A4BABA"/>
    <w:rsid w:val="3DBA6314"/>
    <w:rsid w:val="3DCCCEC9"/>
    <w:rsid w:val="40830466"/>
    <w:rsid w:val="40D71C40"/>
    <w:rsid w:val="42EF5583"/>
    <w:rsid w:val="42EF7774"/>
    <w:rsid w:val="43656AEE"/>
    <w:rsid w:val="4433652D"/>
    <w:rsid w:val="45F69FFE"/>
    <w:rsid w:val="46CAAAF0"/>
    <w:rsid w:val="4C21BC6D"/>
    <w:rsid w:val="4F36D0D0"/>
    <w:rsid w:val="4FB71B12"/>
    <w:rsid w:val="4FF82DB1"/>
    <w:rsid w:val="526E7192"/>
    <w:rsid w:val="57FB41AB"/>
    <w:rsid w:val="58EF049E"/>
    <w:rsid w:val="5D2D1A67"/>
    <w:rsid w:val="60641173"/>
    <w:rsid w:val="6295E6E4"/>
    <w:rsid w:val="650E5DAE"/>
    <w:rsid w:val="67207A60"/>
    <w:rsid w:val="6805F0DB"/>
    <w:rsid w:val="68831A41"/>
    <w:rsid w:val="689D0DA2"/>
    <w:rsid w:val="6CB07CCC"/>
    <w:rsid w:val="6D5D5D1D"/>
    <w:rsid w:val="7447DB0F"/>
    <w:rsid w:val="75504709"/>
    <w:rsid w:val="7821F800"/>
    <w:rsid w:val="7AF2CE12"/>
    <w:rsid w:val="7B37821C"/>
    <w:rsid w:val="7C7D8C96"/>
    <w:rsid w:val="7D64AEC6"/>
    <w:rsid w:val="7DDD82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C7AF"/>
  <w15:chartTrackingRefBased/>
  <w15:docId w15:val="{8EDF5E35-B65F-470C-8190-8C07AE36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BD"/>
    <w:pPr>
      <w:spacing w:before="120" w:after="120"/>
    </w:pPr>
    <w:rPr>
      <w:rFonts w:ascii="Corbel" w:hAnsi="Corbel"/>
      <w:color w:val="495256"/>
      <w:sz w:val="22"/>
    </w:rPr>
  </w:style>
  <w:style w:type="paragraph" w:styleId="Heading1">
    <w:name w:val="heading 1"/>
    <w:basedOn w:val="Normal"/>
    <w:link w:val="Heading1Char"/>
    <w:uiPriority w:val="9"/>
    <w:qFormat/>
    <w:rsid w:val="00B9436C"/>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THeader">
    <w:name w:val="ELT Header"/>
    <w:basedOn w:val="Normal"/>
    <w:qFormat/>
    <w:rsid w:val="00724C1A"/>
    <w:pPr>
      <w:textAlignment w:val="baseline"/>
    </w:pPr>
    <w:rPr>
      <w:rFonts w:eastAsia="Times New Roman" w:cs="Segoe UI"/>
      <w:b/>
      <w:bCs/>
      <w:color w:val="6C1B98"/>
      <w:sz w:val="28"/>
      <w:szCs w:val="22"/>
      <w:u w:val="single"/>
      <w:lang w:eastAsia="en-GB"/>
    </w:rPr>
  </w:style>
  <w:style w:type="paragraph" w:customStyle="1" w:styleId="ELBullet">
    <w:name w:val="EL Bullet"/>
    <w:basedOn w:val="Normal"/>
    <w:qFormat/>
    <w:rsid w:val="007E682E"/>
    <w:pPr>
      <w:ind w:left="227"/>
      <w:textAlignment w:val="baseline"/>
    </w:pPr>
    <w:rPr>
      <w:rFonts w:eastAsia="Times New Roman" w:cs="Segoe UI"/>
      <w:b/>
      <w:bCs/>
      <w:color w:val="6C1B98"/>
      <w:szCs w:val="22"/>
      <w:lang w:eastAsia="en-GB"/>
    </w:rPr>
  </w:style>
  <w:style w:type="character" w:customStyle="1" w:styleId="ELTBulletPurple">
    <w:name w:val="ELT Bullet Purple"/>
    <w:basedOn w:val="DefaultParagraphFont"/>
    <w:uiPriority w:val="1"/>
    <w:qFormat/>
    <w:rsid w:val="007E682E"/>
    <w:rPr>
      <w:rFonts w:ascii="Corbel" w:eastAsia="Times New Roman" w:hAnsi="Corbel" w:cs="Segoe UI"/>
      <w:b/>
      <w:bCs/>
      <w:color w:val="6C1B98"/>
      <w:sz w:val="22"/>
      <w:szCs w:val="22"/>
      <w:lang w:eastAsia="en-GB"/>
    </w:rPr>
  </w:style>
  <w:style w:type="paragraph" w:customStyle="1" w:styleId="ELTBodyCopy">
    <w:name w:val="ELT Body Copy"/>
    <w:basedOn w:val="Normal"/>
    <w:qFormat/>
    <w:rsid w:val="00C505AA"/>
    <w:rPr>
      <w:sz w:val="21"/>
    </w:rPr>
  </w:style>
  <w:style w:type="table" w:styleId="TableGrid">
    <w:name w:val="Table Grid"/>
    <w:basedOn w:val="TableNormal"/>
    <w:uiPriority w:val="39"/>
    <w:rsid w:val="00EC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T304815-H3">
    <w:name w:val="ELT304815-H3"/>
    <w:basedOn w:val="Normal"/>
    <w:uiPriority w:val="99"/>
    <w:rsid w:val="00EC1AAB"/>
    <w:pPr>
      <w:suppressAutoHyphens/>
      <w:autoSpaceDE w:val="0"/>
      <w:autoSpaceDN w:val="0"/>
      <w:adjustRightInd w:val="0"/>
      <w:spacing w:before="170" w:after="113" w:line="346" w:lineRule="auto"/>
      <w:textAlignment w:val="center"/>
    </w:pPr>
    <w:rPr>
      <w:rFonts w:ascii="Arial" w:hAnsi="Arial" w:cs="Arial"/>
      <w:b/>
      <w:bCs/>
      <w:color w:val="6C1B98"/>
    </w:rPr>
  </w:style>
  <w:style w:type="paragraph" w:customStyle="1" w:styleId="ELT304815-Body">
    <w:name w:val="ELT304815-Body"/>
    <w:basedOn w:val="Normal"/>
    <w:uiPriority w:val="99"/>
    <w:rsid w:val="00EC1AAB"/>
    <w:pPr>
      <w:suppressAutoHyphens/>
      <w:autoSpaceDE w:val="0"/>
      <w:autoSpaceDN w:val="0"/>
      <w:adjustRightInd w:val="0"/>
      <w:spacing w:after="113" w:line="346" w:lineRule="auto"/>
      <w:textAlignment w:val="center"/>
    </w:pPr>
    <w:rPr>
      <w:rFonts w:ascii="Arial" w:hAnsi="Arial" w:cs="Arial"/>
      <w:color w:val="262626"/>
      <w:sz w:val="20"/>
      <w:szCs w:val="20"/>
    </w:rPr>
  </w:style>
  <w:style w:type="paragraph" w:customStyle="1" w:styleId="ELT304815-Intro">
    <w:name w:val="ELT304815-Intro"/>
    <w:basedOn w:val="ELT304815-Body"/>
    <w:uiPriority w:val="99"/>
    <w:rsid w:val="00EC1AAB"/>
    <w:rPr>
      <w:b/>
      <w:bCs/>
    </w:rPr>
  </w:style>
  <w:style w:type="paragraph" w:styleId="Header">
    <w:name w:val="header"/>
    <w:basedOn w:val="Normal"/>
    <w:link w:val="HeaderChar"/>
    <w:uiPriority w:val="99"/>
    <w:unhideWhenUsed/>
    <w:rsid w:val="00F2316F"/>
    <w:pPr>
      <w:tabs>
        <w:tab w:val="center" w:pos="4680"/>
        <w:tab w:val="right" w:pos="9360"/>
      </w:tabs>
    </w:pPr>
  </w:style>
  <w:style w:type="character" w:customStyle="1" w:styleId="HeaderChar">
    <w:name w:val="Header Char"/>
    <w:basedOn w:val="DefaultParagraphFont"/>
    <w:link w:val="Header"/>
    <w:uiPriority w:val="99"/>
    <w:rsid w:val="00F2316F"/>
  </w:style>
  <w:style w:type="paragraph" w:styleId="ListParagraph">
    <w:name w:val="List Paragraph"/>
    <w:basedOn w:val="Normal"/>
    <w:uiPriority w:val="34"/>
    <w:qFormat/>
    <w:rsid w:val="00C505AA"/>
    <w:pPr>
      <w:ind w:left="720"/>
      <w:contextualSpacing/>
    </w:pPr>
  </w:style>
  <w:style w:type="paragraph" w:customStyle="1" w:styleId="ELTBulletPoint">
    <w:name w:val="ELT Bullet Point"/>
    <w:basedOn w:val="ListParagraph"/>
    <w:qFormat/>
    <w:rsid w:val="0071055E"/>
    <w:pPr>
      <w:numPr>
        <w:numId w:val="7"/>
      </w:numPr>
    </w:pPr>
    <w:rPr>
      <w:bCs/>
    </w:rPr>
  </w:style>
  <w:style w:type="paragraph" w:customStyle="1" w:styleId="ELTSubhead">
    <w:name w:val="ELT Subhead"/>
    <w:basedOn w:val="Normal"/>
    <w:qFormat/>
    <w:rsid w:val="00724C1A"/>
    <w:pPr>
      <w:suppressAutoHyphens/>
      <w:autoSpaceDE w:val="0"/>
      <w:autoSpaceDN w:val="0"/>
      <w:adjustRightInd w:val="0"/>
      <w:spacing w:before="0" w:after="0"/>
      <w:textAlignment w:val="center"/>
    </w:pPr>
    <w:rPr>
      <w:rFonts w:cs="Corbel"/>
      <w:color w:val="6C1B98"/>
      <w:spacing w:val="-3"/>
      <w:sz w:val="24"/>
      <w:szCs w:val="28"/>
    </w:rPr>
  </w:style>
  <w:style w:type="paragraph" w:customStyle="1" w:styleId="ELTLeadSentence">
    <w:name w:val="ELT Lead Sentence"/>
    <w:basedOn w:val="ELTSubhead"/>
    <w:qFormat/>
    <w:rsid w:val="00955D34"/>
    <w:rPr>
      <w:color w:val="495256"/>
      <w:szCs w:val="24"/>
    </w:rPr>
  </w:style>
  <w:style w:type="character" w:customStyle="1" w:styleId="Heading1Char">
    <w:name w:val="Heading 1 Char"/>
    <w:basedOn w:val="DefaultParagraphFont"/>
    <w:link w:val="Heading1"/>
    <w:uiPriority w:val="9"/>
    <w:rsid w:val="00B9436C"/>
    <w:rPr>
      <w:rFonts w:ascii="Times New Roman" w:eastAsia="Times New Roman" w:hAnsi="Times New Roman" w:cs="Times New Roman"/>
      <w:b/>
      <w:bCs/>
      <w:kern w:val="36"/>
      <w:sz w:val="48"/>
      <w:szCs w:val="48"/>
      <w:lang w:eastAsia="en-GB"/>
    </w:rPr>
  </w:style>
  <w:style w:type="character" w:customStyle="1" w:styleId="normaltextrun">
    <w:name w:val="normaltextrun"/>
    <w:basedOn w:val="DefaultParagraphFont"/>
    <w:rsid w:val="00B9436C"/>
  </w:style>
  <w:style w:type="character" w:customStyle="1" w:styleId="eop">
    <w:name w:val="eop"/>
    <w:basedOn w:val="DefaultParagraphFont"/>
    <w:rsid w:val="00B9436C"/>
  </w:style>
  <w:style w:type="paragraph" w:customStyle="1" w:styleId="paragraph">
    <w:name w:val="paragraph"/>
    <w:basedOn w:val="Normal"/>
    <w:rsid w:val="00B9436C"/>
    <w:pPr>
      <w:spacing w:before="100" w:beforeAutospacing="1" w:after="100" w:afterAutospacing="1"/>
    </w:pPr>
    <w:rPr>
      <w:rFonts w:ascii="Times New Roman" w:eastAsia="Times New Roman" w:hAnsi="Times New Roman" w:cs="Times New Roman"/>
      <w:color w:val="auto"/>
      <w:sz w:val="24"/>
      <w:lang w:eastAsia="en-GB"/>
    </w:rPr>
  </w:style>
  <w:style w:type="character" w:styleId="Hyperlink">
    <w:name w:val="Hyperlink"/>
    <w:basedOn w:val="DefaultParagraphFont"/>
    <w:uiPriority w:val="99"/>
    <w:unhideWhenUsed/>
    <w:rsid w:val="00086897"/>
    <w:rPr>
      <w:color w:val="0563C1" w:themeColor="hyperlink"/>
      <w:u w:val="single"/>
    </w:rPr>
  </w:style>
  <w:style w:type="character" w:styleId="UnresolvedMention">
    <w:name w:val="Unresolved Mention"/>
    <w:basedOn w:val="DefaultParagraphFont"/>
    <w:uiPriority w:val="99"/>
    <w:semiHidden/>
    <w:unhideWhenUsed/>
    <w:rsid w:val="0008689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rbel" w:hAnsi="Corbel"/>
      <w:color w:val="49525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A2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A2E"/>
    <w:rPr>
      <w:rFonts w:ascii="Times New Roman" w:hAnsi="Times New Roman" w:cs="Times New Roman"/>
      <w:color w:val="495256"/>
      <w:sz w:val="18"/>
      <w:szCs w:val="18"/>
    </w:rPr>
  </w:style>
  <w:style w:type="paragraph" w:styleId="Footer">
    <w:name w:val="footer"/>
    <w:basedOn w:val="Normal"/>
    <w:link w:val="FooterChar"/>
    <w:uiPriority w:val="99"/>
    <w:unhideWhenUsed/>
    <w:rsid w:val="007B6765"/>
    <w:pPr>
      <w:tabs>
        <w:tab w:val="center" w:pos="4680"/>
        <w:tab w:val="right" w:pos="9360"/>
      </w:tabs>
      <w:spacing w:before="0" w:after="0"/>
    </w:pPr>
  </w:style>
  <w:style w:type="character" w:customStyle="1" w:styleId="FooterChar">
    <w:name w:val="Footer Char"/>
    <w:basedOn w:val="DefaultParagraphFont"/>
    <w:link w:val="Footer"/>
    <w:uiPriority w:val="99"/>
    <w:rsid w:val="007B6765"/>
    <w:rPr>
      <w:rFonts w:ascii="Corbel" w:hAnsi="Corbel"/>
      <w:color w:val="495256"/>
      <w:sz w:val="22"/>
    </w:rPr>
  </w:style>
  <w:style w:type="paragraph" w:styleId="CommentSubject">
    <w:name w:val="annotation subject"/>
    <w:basedOn w:val="CommentText"/>
    <w:next w:val="CommentText"/>
    <w:link w:val="CommentSubjectChar"/>
    <w:uiPriority w:val="99"/>
    <w:semiHidden/>
    <w:unhideWhenUsed/>
    <w:rsid w:val="00033910"/>
    <w:rPr>
      <w:b/>
      <w:bCs/>
    </w:rPr>
  </w:style>
  <w:style w:type="character" w:customStyle="1" w:styleId="CommentSubjectChar">
    <w:name w:val="Comment Subject Char"/>
    <w:basedOn w:val="CommentTextChar"/>
    <w:link w:val="CommentSubject"/>
    <w:uiPriority w:val="99"/>
    <w:semiHidden/>
    <w:rsid w:val="00033910"/>
    <w:rPr>
      <w:rFonts w:ascii="Corbel" w:hAnsi="Corbel"/>
      <w:b/>
      <w:bCs/>
      <w:color w:val="4952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3452">
      <w:bodyDiv w:val="1"/>
      <w:marLeft w:val="0"/>
      <w:marRight w:val="0"/>
      <w:marTop w:val="0"/>
      <w:marBottom w:val="0"/>
      <w:divBdr>
        <w:top w:val="none" w:sz="0" w:space="0" w:color="auto"/>
        <w:left w:val="none" w:sz="0" w:space="0" w:color="auto"/>
        <w:bottom w:val="none" w:sz="0" w:space="0" w:color="auto"/>
        <w:right w:val="none" w:sz="0" w:space="0" w:color="auto"/>
      </w:divBdr>
    </w:div>
    <w:div w:id="249698023">
      <w:bodyDiv w:val="1"/>
      <w:marLeft w:val="0"/>
      <w:marRight w:val="0"/>
      <w:marTop w:val="0"/>
      <w:marBottom w:val="0"/>
      <w:divBdr>
        <w:top w:val="none" w:sz="0" w:space="0" w:color="auto"/>
        <w:left w:val="none" w:sz="0" w:space="0" w:color="auto"/>
        <w:bottom w:val="none" w:sz="0" w:space="0" w:color="auto"/>
        <w:right w:val="none" w:sz="0" w:space="0" w:color="auto"/>
      </w:divBdr>
    </w:div>
    <w:div w:id="317731777">
      <w:bodyDiv w:val="1"/>
      <w:marLeft w:val="0"/>
      <w:marRight w:val="0"/>
      <w:marTop w:val="0"/>
      <w:marBottom w:val="0"/>
      <w:divBdr>
        <w:top w:val="none" w:sz="0" w:space="0" w:color="auto"/>
        <w:left w:val="none" w:sz="0" w:space="0" w:color="auto"/>
        <w:bottom w:val="none" w:sz="0" w:space="0" w:color="auto"/>
        <w:right w:val="none" w:sz="0" w:space="0" w:color="auto"/>
      </w:divBdr>
    </w:div>
    <w:div w:id="502282998">
      <w:bodyDiv w:val="1"/>
      <w:marLeft w:val="0"/>
      <w:marRight w:val="0"/>
      <w:marTop w:val="0"/>
      <w:marBottom w:val="0"/>
      <w:divBdr>
        <w:top w:val="none" w:sz="0" w:space="0" w:color="auto"/>
        <w:left w:val="none" w:sz="0" w:space="0" w:color="auto"/>
        <w:bottom w:val="none" w:sz="0" w:space="0" w:color="auto"/>
        <w:right w:val="none" w:sz="0" w:space="0" w:color="auto"/>
      </w:divBdr>
    </w:div>
    <w:div w:id="544684906">
      <w:bodyDiv w:val="1"/>
      <w:marLeft w:val="0"/>
      <w:marRight w:val="0"/>
      <w:marTop w:val="0"/>
      <w:marBottom w:val="0"/>
      <w:divBdr>
        <w:top w:val="none" w:sz="0" w:space="0" w:color="auto"/>
        <w:left w:val="none" w:sz="0" w:space="0" w:color="auto"/>
        <w:bottom w:val="none" w:sz="0" w:space="0" w:color="auto"/>
        <w:right w:val="none" w:sz="0" w:space="0" w:color="auto"/>
      </w:divBdr>
      <w:divsChild>
        <w:div w:id="120538537">
          <w:marLeft w:val="0"/>
          <w:marRight w:val="0"/>
          <w:marTop w:val="0"/>
          <w:marBottom w:val="0"/>
          <w:divBdr>
            <w:top w:val="none" w:sz="0" w:space="0" w:color="auto"/>
            <w:left w:val="none" w:sz="0" w:space="0" w:color="auto"/>
            <w:bottom w:val="none" w:sz="0" w:space="0" w:color="auto"/>
            <w:right w:val="none" w:sz="0" w:space="0" w:color="auto"/>
          </w:divBdr>
        </w:div>
        <w:div w:id="260381888">
          <w:marLeft w:val="0"/>
          <w:marRight w:val="0"/>
          <w:marTop w:val="0"/>
          <w:marBottom w:val="0"/>
          <w:divBdr>
            <w:top w:val="none" w:sz="0" w:space="0" w:color="auto"/>
            <w:left w:val="none" w:sz="0" w:space="0" w:color="auto"/>
            <w:bottom w:val="none" w:sz="0" w:space="0" w:color="auto"/>
            <w:right w:val="none" w:sz="0" w:space="0" w:color="auto"/>
          </w:divBdr>
        </w:div>
        <w:div w:id="1216891861">
          <w:marLeft w:val="0"/>
          <w:marRight w:val="0"/>
          <w:marTop w:val="0"/>
          <w:marBottom w:val="0"/>
          <w:divBdr>
            <w:top w:val="none" w:sz="0" w:space="0" w:color="auto"/>
            <w:left w:val="none" w:sz="0" w:space="0" w:color="auto"/>
            <w:bottom w:val="none" w:sz="0" w:space="0" w:color="auto"/>
            <w:right w:val="none" w:sz="0" w:space="0" w:color="auto"/>
          </w:divBdr>
        </w:div>
        <w:div w:id="1268393152">
          <w:marLeft w:val="0"/>
          <w:marRight w:val="0"/>
          <w:marTop w:val="0"/>
          <w:marBottom w:val="0"/>
          <w:divBdr>
            <w:top w:val="none" w:sz="0" w:space="0" w:color="auto"/>
            <w:left w:val="none" w:sz="0" w:space="0" w:color="auto"/>
            <w:bottom w:val="none" w:sz="0" w:space="0" w:color="auto"/>
            <w:right w:val="none" w:sz="0" w:space="0" w:color="auto"/>
          </w:divBdr>
        </w:div>
        <w:div w:id="1283726907">
          <w:marLeft w:val="0"/>
          <w:marRight w:val="0"/>
          <w:marTop w:val="0"/>
          <w:marBottom w:val="0"/>
          <w:divBdr>
            <w:top w:val="none" w:sz="0" w:space="0" w:color="auto"/>
            <w:left w:val="none" w:sz="0" w:space="0" w:color="auto"/>
            <w:bottom w:val="none" w:sz="0" w:space="0" w:color="auto"/>
            <w:right w:val="none" w:sz="0" w:space="0" w:color="auto"/>
          </w:divBdr>
        </w:div>
        <w:div w:id="1346126059">
          <w:marLeft w:val="0"/>
          <w:marRight w:val="0"/>
          <w:marTop w:val="0"/>
          <w:marBottom w:val="0"/>
          <w:divBdr>
            <w:top w:val="none" w:sz="0" w:space="0" w:color="auto"/>
            <w:left w:val="none" w:sz="0" w:space="0" w:color="auto"/>
            <w:bottom w:val="none" w:sz="0" w:space="0" w:color="auto"/>
            <w:right w:val="none" w:sz="0" w:space="0" w:color="auto"/>
          </w:divBdr>
        </w:div>
        <w:div w:id="1480732464">
          <w:marLeft w:val="0"/>
          <w:marRight w:val="0"/>
          <w:marTop w:val="0"/>
          <w:marBottom w:val="0"/>
          <w:divBdr>
            <w:top w:val="none" w:sz="0" w:space="0" w:color="auto"/>
            <w:left w:val="none" w:sz="0" w:space="0" w:color="auto"/>
            <w:bottom w:val="none" w:sz="0" w:space="0" w:color="auto"/>
            <w:right w:val="none" w:sz="0" w:space="0" w:color="auto"/>
          </w:divBdr>
        </w:div>
        <w:div w:id="1526364300">
          <w:marLeft w:val="0"/>
          <w:marRight w:val="0"/>
          <w:marTop w:val="0"/>
          <w:marBottom w:val="0"/>
          <w:divBdr>
            <w:top w:val="none" w:sz="0" w:space="0" w:color="auto"/>
            <w:left w:val="none" w:sz="0" w:space="0" w:color="auto"/>
            <w:bottom w:val="none" w:sz="0" w:space="0" w:color="auto"/>
            <w:right w:val="none" w:sz="0" w:space="0" w:color="auto"/>
          </w:divBdr>
        </w:div>
        <w:div w:id="1540705286">
          <w:marLeft w:val="0"/>
          <w:marRight w:val="0"/>
          <w:marTop w:val="0"/>
          <w:marBottom w:val="0"/>
          <w:divBdr>
            <w:top w:val="none" w:sz="0" w:space="0" w:color="auto"/>
            <w:left w:val="none" w:sz="0" w:space="0" w:color="auto"/>
            <w:bottom w:val="none" w:sz="0" w:space="0" w:color="auto"/>
            <w:right w:val="none" w:sz="0" w:space="0" w:color="auto"/>
          </w:divBdr>
        </w:div>
        <w:div w:id="1615213727">
          <w:marLeft w:val="0"/>
          <w:marRight w:val="0"/>
          <w:marTop w:val="0"/>
          <w:marBottom w:val="0"/>
          <w:divBdr>
            <w:top w:val="none" w:sz="0" w:space="0" w:color="auto"/>
            <w:left w:val="none" w:sz="0" w:space="0" w:color="auto"/>
            <w:bottom w:val="none" w:sz="0" w:space="0" w:color="auto"/>
            <w:right w:val="none" w:sz="0" w:space="0" w:color="auto"/>
          </w:divBdr>
        </w:div>
        <w:div w:id="2069766205">
          <w:marLeft w:val="0"/>
          <w:marRight w:val="0"/>
          <w:marTop w:val="0"/>
          <w:marBottom w:val="0"/>
          <w:divBdr>
            <w:top w:val="none" w:sz="0" w:space="0" w:color="auto"/>
            <w:left w:val="none" w:sz="0" w:space="0" w:color="auto"/>
            <w:bottom w:val="none" w:sz="0" w:space="0" w:color="auto"/>
            <w:right w:val="none" w:sz="0" w:space="0" w:color="auto"/>
          </w:divBdr>
        </w:div>
        <w:div w:id="2136635341">
          <w:marLeft w:val="0"/>
          <w:marRight w:val="0"/>
          <w:marTop w:val="0"/>
          <w:marBottom w:val="0"/>
          <w:divBdr>
            <w:top w:val="none" w:sz="0" w:space="0" w:color="auto"/>
            <w:left w:val="none" w:sz="0" w:space="0" w:color="auto"/>
            <w:bottom w:val="none" w:sz="0" w:space="0" w:color="auto"/>
            <w:right w:val="none" w:sz="0" w:space="0" w:color="auto"/>
          </w:divBdr>
        </w:div>
        <w:div w:id="2139687660">
          <w:marLeft w:val="0"/>
          <w:marRight w:val="0"/>
          <w:marTop w:val="0"/>
          <w:marBottom w:val="0"/>
          <w:divBdr>
            <w:top w:val="none" w:sz="0" w:space="0" w:color="auto"/>
            <w:left w:val="none" w:sz="0" w:space="0" w:color="auto"/>
            <w:bottom w:val="none" w:sz="0" w:space="0" w:color="auto"/>
            <w:right w:val="none" w:sz="0" w:space="0" w:color="auto"/>
          </w:divBdr>
        </w:div>
      </w:divsChild>
    </w:div>
    <w:div w:id="953248151">
      <w:bodyDiv w:val="1"/>
      <w:marLeft w:val="0"/>
      <w:marRight w:val="0"/>
      <w:marTop w:val="0"/>
      <w:marBottom w:val="0"/>
      <w:divBdr>
        <w:top w:val="none" w:sz="0" w:space="0" w:color="auto"/>
        <w:left w:val="none" w:sz="0" w:space="0" w:color="auto"/>
        <w:bottom w:val="none" w:sz="0" w:space="0" w:color="auto"/>
        <w:right w:val="none" w:sz="0" w:space="0" w:color="auto"/>
      </w:divBdr>
    </w:div>
    <w:div w:id="1631016959">
      <w:bodyDiv w:val="1"/>
      <w:marLeft w:val="0"/>
      <w:marRight w:val="0"/>
      <w:marTop w:val="0"/>
      <w:marBottom w:val="0"/>
      <w:divBdr>
        <w:top w:val="none" w:sz="0" w:space="0" w:color="auto"/>
        <w:left w:val="none" w:sz="0" w:space="0" w:color="auto"/>
        <w:bottom w:val="none" w:sz="0" w:space="0" w:color="auto"/>
        <w:right w:val="none" w:sz="0" w:space="0" w:color="auto"/>
      </w:divBdr>
    </w:div>
    <w:div w:id="1992512920">
      <w:bodyDiv w:val="1"/>
      <w:marLeft w:val="0"/>
      <w:marRight w:val="0"/>
      <w:marTop w:val="0"/>
      <w:marBottom w:val="0"/>
      <w:divBdr>
        <w:top w:val="none" w:sz="0" w:space="0" w:color="auto"/>
        <w:left w:val="none" w:sz="0" w:space="0" w:color="auto"/>
        <w:bottom w:val="none" w:sz="0" w:space="0" w:color="auto"/>
        <w:right w:val="none" w:sz="0" w:space="0" w:color="auto"/>
      </w:divBdr>
    </w:div>
    <w:div w:id="2055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ptoolkit.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CA73C5CABEE4BAA1B2AFF3FB91C5D" ma:contentTypeVersion="14" ma:contentTypeDescription="Create a new document." ma:contentTypeScope="" ma:versionID="8c32bda5426776985c2bf7db810c7c98">
  <xsd:schema xmlns:xsd="http://www.w3.org/2001/XMLSchema" xmlns:xs="http://www.w3.org/2001/XMLSchema" xmlns:p="http://schemas.microsoft.com/office/2006/metadata/properties" xmlns:ns2="a2eb0e12-6d6e-4752-a42a-11b9259ef2c7" xmlns:ns3="ab678d92-d2da-483e-9130-6ef3c7d9cb16" targetNamespace="http://schemas.microsoft.com/office/2006/metadata/properties" ma:root="true" ma:fieldsID="328a46cb42ef35112a9394fede45a6cd" ns2:_="" ns3:_="">
    <xsd:import namespace="a2eb0e12-6d6e-4752-a42a-11b9259ef2c7"/>
    <xsd:import namespace="ab678d92-d2da-483e-9130-6ef3c7d9cb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0e12-6d6e-4752-a42a-11b9259ef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78d92-d2da-483e-9130-6ef3c7d9cb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C50B-BFC1-4336-B5E0-E3F208A26DA4}"/>
</file>

<file path=customXml/itemProps2.xml><?xml version="1.0" encoding="utf-8"?>
<ds:datastoreItem xmlns:ds="http://schemas.openxmlformats.org/officeDocument/2006/customXml" ds:itemID="{85FC2D1F-ADE9-4C0C-975B-7D392E0E29FA}">
  <ds:schemaRefs>
    <ds:schemaRef ds:uri="http://schemas.microsoft.com/sharepoint/v3/contenttype/forms"/>
  </ds:schemaRefs>
</ds:datastoreItem>
</file>

<file path=customXml/itemProps3.xml><?xml version="1.0" encoding="utf-8"?>
<ds:datastoreItem xmlns:ds="http://schemas.openxmlformats.org/officeDocument/2006/customXml" ds:itemID="{BFF64E23-0D49-4108-8675-1EFFE94122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53D39-6B0A-9A4D-B077-C73437DE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Links>
    <vt:vector size="6" baseType="variant">
      <vt:variant>
        <vt:i4>7864381</vt:i4>
      </vt:variant>
      <vt:variant>
        <vt:i4>0</vt:i4>
      </vt:variant>
      <vt:variant>
        <vt:i4>0</vt:i4>
      </vt:variant>
      <vt:variant>
        <vt:i4>5</vt:i4>
      </vt:variant>
      <vt:variant>
        <vt:lpwstr>https://www.dsptoolkit.nhs.uk/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Taffy Gatawa</cp:lastModifiedBy>
  <cp:revision>2</cp:revision>
  <dcterms:created xsi:type="dcterms:W3CDTF">2022-03-30T09:46:00Z</dcterms:created>
  <dcterms:modified xsi:type="dcterms:W3CDTF">2022-03-30T09:46:00Z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0x010100DDECA73C5CABEE4BAA1B2AFF3FB91C5D</vt:lpwstr>
  </property>
</Properties>
</file>